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0C8" w:rsidRDefault="003530C8" w:rsidP="003530C8">
      <w:pPr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bookmarkStart w:id="0" w:name="_GoBack"/>
      <w:bookmarkEnd w:id="0"/>
      <w:r w:rsidRPr="003530C8">
        <w:rPr>
          <w:rFonts w:ascii="Times New Roman" w:hAnsi="Times New Roman" w:cs="Times New Roman"/>
          <w:b/>
          <w:sz w:val="24"/>
          <w:szCs w:val="24"/>
          <w:lang w:val="uk-UA"/>
        </w:rPr>
        <w:t>10 клас</w:t>
      </w:r>
    </w:p>
    <w:p w:rsidR="00F92234" w:rsidRDefault="003530C8" w:rsidP="003530C8">
      <w:pPr>
        <w:ind w:left="-426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530C8">
        <w:rPr>
          <w:rFonts w:ascii="Times New Roman" w:hAnsi="Times New Roman" w:cs="Times New Roman"/>
          <w:bCs/>
          <w:sz w:val="24"/>
          <w:szCs w:val="24"/>
          <w:lang w:val="uk-UA"/>
        </w:rPr>
        <w:t>(1 год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Pr="003530C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 тиждень,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зі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змінами</w:t>
      </w:r>
      <w:r w:rsidRPr="003530C8">
        <w:rPr>
          <w:rFonts w:ascii="Times New Roman" w:hAnsi="Times New Roman" w:cs="Times New Roman"/>
          <w:bCs/>
          <w:sz w:val="24"/>
          <w:szCs w:val="24"/>
          <w:lang w:val="uk-UA"/>
        </w:rPr>
        <w:t>затвердженими</w:t>
      </w:r>
      <w:proofErr w:type="spellEnd"/>
      <w:r w:rsidRPr="003530C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наказом МОН України </w:t>
      </w:r>
      <w:r w:rsidRPr="003530C8">
        <w:rPr>
          <w:rFonts w:ascii="Times New Roman" w:hAnsi="Times New Roman" w:cs="Times New Roman"/>
          <w:sz w:val="24"/>
          <w:szCs w:val="24"/>
          <w:lang w:eastAsia="ru-RU"/>
        </w:rPr>
        <w:t xml:space="preserve">№ 1407 </w:t>
      </w:r>
      <w:proofErr w:type="spellStart"/>
      <w:r w:rsidRPr="003530C8">
        <w:rPr>
          <w:rFonts w:ascii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3530C8">
        <w:rPr>
          <w:rFonts w:ascii="Times New Roman" w:hAnsi="Times New Roman" w:cs="Times New Roman"/>
          <w:sz w:val="24"/>
          <w:szCs w:val="24"/>
          <w:lang w:eastAsia="ru-RU"/>
        </w:rPr>
        <w:t xml:space="preserve"> 23.10.2017 р.</w:t>
      </w:r>
      <w:r w:rsidRPr="003530C8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3530C8" w:rsidRPr="003530C8" w:rsidRDefault="003530C8" w:rsidP="003530C8">
      <w:pPr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tbl>
      <w:tblPr>
        <w:tblStyle w:val="a3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709"/>
        <w:gridCol w:w="4536"/>
        <w:gridCol w:w="4111"/>
      </w:tblGrid>
      <w:tr w:rsidR="00521DBE" w:rsidRPr="00414A47" w:rsidTr="003530C8">
        <w:tc>
          <w:tcPr>
            <w:tcW w:w="567" w:type="dxa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851" w:type="dxa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Дата за </w:t>
            </w:r>
            <w:proofErr w:type="spellStart"/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пла-ном</w:t>
            </w:r>
            <w:proofErr w:type="spellEnd"/>
          </w:p>
        </w:tc>
        <w:tc>
          <w:tcPr>
            <w:tcW w:w="709" w:type="dxa"/>
          </w:tcPr>
          <w:p w:rsidR="00521DBE" w:rsidRPr="00414A47" w:rsidRDefault="00521DBE" w:rsidP="00BD41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фак-</w:t>
            </w:r>
            <w:proofErr w:type="spellStart"/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тична</w:t>
            </w:r>
            <w:proofErr w:type="spellEnd"/>
          </w:p>
        </w:tc>
        <w:tc>
          <w:tcPr>
            <w:tcW w:w="4536" w:type="dxa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навчального матеріалу</w:t>
            </w:r>
          </w:p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(тема уроку)</w:t>
            </w:r>
          </w:p>
        </w:tc>
        <w:tc>
          <w:tcPr>
            <w:tcW w:w="4111" w:type="dxa"/>
          </w:tcPr>
          <w:p w:rsidR="00521DBE" w:rsidRPr="00414A47" w:rsidRDefault="00521DBE" w:rsidP="00231E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Практична частина</w:t>
            </w:r>
          </w:p>
        </w:tc>
      </w:tr>
      <w:tr w:rsidR="00521DBE" w:rsidRPr="00414A47" w:rsidTr="00521DBE">
        <w:tc>
          <w:tcPr>
            <w:tcW w:w="10774" w:type="dxa"/>
            <w:gridSpan w:val="5"/>
          </w:tcPr>
          <w:p w:rsidR="00521DBE" w:rsidRPr="00BD21FD" w:rsidRDefault="00DC585B" w:rsidP="00231E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8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Повторення початкових понять про органічні речовини</w:t>
            </w:r>
            <w:r w:rsidR="00BD21FD" w:rsidRPr="00BD2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 </w:t>
            </w:r>
            <w:r w:rsidR="00BD21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год.</w:t>
            </w:r>
            <w:r w:rsidR="00BD21FD" w:rsidRPr="00BD21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521DBE" w:rsidRPr="003530C8" w:rsidTr="003530C8">
        <w:tc>
          <w:tcPr>
            <w:tcW w:w="567" w:type="dxa"/>
          </w:tcPr>
          <w:p w:rsidR="00521DBE" w:rsidRPr="00DC585B" w:rsidRDefault="00521DBE" w:rsidP="00BD410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4A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DC58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</w:t>
            </w:r>
          </w:p>
          <w:p w:rsidR="00521DBE" w:rsidRPr="00414A47" w:rsidRDefault="00521DBE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21DBE" w:rsidRPr="00414A47" w:rsidRDefault="00521DBE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21DBE" w:rsidRPr="00414A47" w:rsidRDefault="00521DBE" w:rsidP="00BD4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21DBE" w:rsidRPr="00414A47" w:rsidRDefault="00521DBE" w:rsidP="00DC58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:rsidR="00521DBE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04.09</w:t>
            </w:r>
          </w:p>
          <w:p w:rsidR="003530C8" w:rsidRPr="00414A47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11.09</w:t>
            </w:r>
          </w:p>
        </w:tc>
        <w:tc>
          <w:tcPr>
            <w:tcW w:w="709" w:type="dxa"/>
          </w:tcPr>
          <w:p w:rsidR="00521DBE" w:rsidRPr="00414A47" w:rsidRDefault="00521DBE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3F4CF8" w:rsidRPr="00DC585B" w:rsidRDefault="00DC585B" w:rsidP="00BD410B">
            <w:pPr>
              <w:pStyle w:val="TableText"/>
              <w:spacing w:before="0" w:line="240" w:lineRule="auto"/>
              <w:ind w:left="45" w:right="45"/>
              <w:rPr>
                <w:sz w:val="24"/>
                <w:szCs w:val="24"/>
                <w:lang w:val="uk-UA"/>
              </w:rPr>
            </w:pPr>
            <w:r w:rsidRPr="00DC585B">
              <w:rPr>
                <w:sz w:val="24"/>
                <w:szCs w:val="24"/>
                <w:lang w:val="uk-UA"/>
              </w:rPr>
              <w:t xml:space="preserve">Склад, властивості, застосування окремих представників вуглеводнів (метан, етан, </w:t>
            </w:r>
            <w:proofErr w:type="spellStart"/>
            <w:r w:rsidRPr="00DC585B">
              <w:rPr>
                <w:sz w:val="24"/>
                <w:szCs w:val="24"/>
                <w:lang w:val="uk-UA"/>
              </w:rPr>
              <w:t>етен</w:t>
            </w:r>
            <w:proofErr w:type="spellEnd"/>
            <w:r w:rsidRPr="00DC585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C585B">
              <w:rPr>
                <w:sz w:val="24"/>
                <w:szCs w:val="24"/>
                <w:lang w:val="uk-UA"/>
              </w:rPr>
              <w:t>етин</w:t>
            </w:r>
            <w:proofErr w:type="spellEnd"/>
            <w:r w:rsidRPr="00DC585B">
              <w:rPr>
                <w:sz w:val="24"/>
                <w:szCs w:val="24"/>
                <w:lang w:val="uk-UA"/>
              </w:rPr>
              <w:t xml:space="preserve">), </w:t>
            </w:r>
            <w:proofErr w:type="spellStart"/>
            <w:r w:rsidRPr="00DC585B">
              <w:rPr>
                <w:sz w:val="24"/>
                <w:szCs w:val="24"/>
                <w:lang w:val="uk-UA"/>
              </w:rPr>
              <w:t>оксигеновмісних</w:t>
            </w:r>
            <w:proofErr w:type="spellEnd"/>
            <w:r w:rsidRPr="00DC585B">
              <w:rPr>
                <w:sz w:val="24"/>
                <w:szCs w:val="24"/>
                <w:lang w:val="uk-UA"/>
              </w:rPr>
              <w:t xml:space="preserve"> (метанол, етанол, </w:t>
            </w:r>
            <w:proofErr w:type="spellStart"/>
            <w:r w:rsidRPr="00DC585B">
              <w:rPr>
                <w:sz w:val="24"/>
                <w:szCs w:val="24"/>
                <w:lang w:val="uk-UA"/>
              </w:rPr>
              <w:t>гліцерол</w:t>
            </w:r>
            <w:proofErr w:type="spellEnd"/>
            <w:r w:rsidRPr="00DC585B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C585B">
              <w:rPr>
                <w:sz w:val="24"/>
                <w:szCs w:val="24"/>
                <w:lang w:val="uk-UA"/>
              </w:rPr>
              <w:t>етанова</w:t>
            </w:r>
            <w:proofErr w:type="spellEnd"/>
            <w:r w:rsidRPr="00DC585B">
              <w:rPr>
                <w:sz w:val="24"/>
                <w:szCs w:val="24"/>
                <w:lang w:val="uk-UA"/>
              </w:rPr>
              <w:t xml:space="preserve"> кислота) і </w:t>
            </w:r>
            <w:proofErr w:type="spellStart"/>
            <w:r w:rsidRPr="00DC585B">
              <w:rPr>
                <w:sz w:val="24"/>
                <w:szCs w:val="24"/>
                <w:lang w:val="uk-UA"/>
              </w:rPr>
              <w:t>нітрогеновмісних</w:t>
            </w:r>
            <w:proofErr w:type="spellEnd"/>
            <w:r w:rsidRPr="00DC585B">
              <w:rPr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DC585B">
              <w:rPr>
                <w:sz w:val="24"/>
                <w:szCs w:val="24"/>
                <w:lang w:val="uk-UA"/>
              </w:rPr>
              <w:t>аміноетанова</w:t>
            </w:r>
            <w:proofErr w:type="spellEnd"/>
            <w:r w:rsidRPr="00DC585B">
              <w:rPr>
                <w:sz w:val="24"/>
                <w:szCs w:val="24"/>
                <w:lang w:val="uk-UA"/>
              </w:rPr>
              <w:t xml:space="preserve"> кислота) органічних речовин.</w:t>
            </w:r>
          </w:p>
        </w:tc>
        <w:tc>
          <w:tcPr>
            <w:tcW w:w="4111" w:type="dxa"/>
          </w:tcPr>
          <w:p w:rsidR="00521DBE" w:rsidRPr="00414A47" w:rsidRDefault="00521DBE" w:rsidP="00C45E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21DBE" w:rsidRPr="00414A47" w:rsidTr="00521DBE">
        <w:tc>
          <w:tcPr>
            <w:tcW w:w="10774" w:type="dxa"/>
            <w:gridSpan w:val="5"/>
          </w:tcPr>
          <w:p w:rsidR="00521DBE" w:rsidRPr="00414A47" w:rsidRDefault="00521DBE" w:rsidP="00521D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521DBE" w:rsidRPr="00414A47" w:rsidTr="00521DBE">
        <w:tc>
          <w:tcPr>
            <w:tcW w:w="10774" w:type="dxa"/>
            <w:gridSpan w:val="5"/>
          </w:tcPr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Учень/учениця: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DC58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</w:t>
            </w:r>
            <w:proofErr w:type="spellEnd"/>
            <w:r w:rsidRPr="00DC58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компонент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називає</w:t>
            </w:r>
            <w:r w:rsidRPr="00DC58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десять членів гомологічного ряду алканів (СН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4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– С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10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22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); 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розуміє 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належність речовин за їхнім складом до вуглеводнів,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оксигеновмісних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нітрогеновмісних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сполук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складає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молекулярні, структурні і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напівструктурні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формули метану та дев’яти його гомологів (С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6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– С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10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  <w:lang w:val="uk-UA"/>
              </w:rPr>
              <w:t>22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етену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етину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метанолу, етанолу,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гліцеролу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етанової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аміноетанової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кислот; 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рівняння реакцій: горіння (повного окиснення) вуглеводнів; заміщення для метану (хлорування); приєднання для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етену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й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етину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(галогенування, гідрування); що описують хімічні властивості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етанової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кислоти (взаємодія з індикаторами, металами, лугами, солями з точки зору електролітичної дисоціації).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обґрунтовує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застосування метану, етану,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етену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етину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метанолу, етанолу,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гліцеролу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етанової</w:t>
            </w:r>
            <w:proofErr w:type="spellEnd"/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кислоти; 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роль органічних сполук у живій природі;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оцінює вплив 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 здоров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</w:rPr>
              <w:t>’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 і довкілля окремих органічних речовин;</w:t>
            </w:r>
          </w:p>
          <w:p w:rsidR="00521DBE" w:rsidRPr="00414A47" w:rsidRDefault="00DC585B" w:rsidP="00DC585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висловлює судження </w:t>
            </w:r>
            <w:r w:rsidRPr="00DC585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щодо необхідності знань про органічні сполуки для їх безпечного застосування.</w:t>
            </w:r>
          </w:p>
        </w:tc>
      </w:tr>
      <w:tr w:rsidR="00521DBE" w:rsidRPr="00414A47" w:rsidTr="00580B04">
        <w:tc>
          <w:tcPr>
            <w:tcW w:w="10774" w:type="dxa"/>
            <w:gridSpan w:val="5"/>
          </w:tcPr>
          <w:p w:rsidR="00521DBE" w:rsidRPr="00414A47" w:rsidRDefault="00DC585B" w:rsidP="00BD21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Тема 1. </w:t>
            </w:r>
            <w:r w:rsidRPr="00DC585B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Теорія будови органічних </w:t>
            </w:r>
            <w:proofErr w:type="spellStart"/>
            <w:r w:rsidRPr="00DC585B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сполук</w:t>
            </w:r>
            <w:proofErr w:type="spellEnd"/>
            <w:r w:rsidR="00BD21FD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 (</w:t>
            </w:r>
            <w:r w:rsidR="003530C8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5</w:t>
            </w:r>
            <w:r w:rsidR="00BD21FD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521DBE" w:rsidRPr="00414A47" w:rsidTr="003530C8">
        <w:tc>
          <w:tcPr>
            <w:tcW w:w="567" w:type="dxa"/>
          </w:tcPr>
          <w:p w:rsidR="00725BB3" w:rsidRDefault="00BD21FD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  <w:p w:rsidR="00BD21FD" w:rsidRDefault="00BD21FD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D21FD" w:rsidRDefault="00BD21FD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D21FD" w:rsidRDefault="00BD21FD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BD21FD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D21FD" w:rsidRDefault="00BD21FD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3530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BD21FD" w:rsidRDefault="00BD21FD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D21FD" w:rsidRPr="00414A47" w:rsidRDefault="00BD21FD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851" w:type="dxa"/>
          </w:tcPr>
          <w:p w:rsidR="00521DBE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18.09</w:t>
            </w: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25.09</w:t>
            </w: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02.10</w:t>
            </w: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09.10</w:t>
            </w: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Pr="00414A47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16.10</w:t>
            </w:r>
          </w:p>
        </w:tc>
        <w:tc>
          <w:tcPr>
            <w:tcW w:w="709" w:type="dxa"/>
          </w:tcPr>
          <w:p w:rsidR="00521DBE" w:rsidRPr="00414A47" w:rsidRDefault="00521DBE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BD21FD" w:rsidRPr="00BD21FD" w:rsidRDefault="00DC585B" w:rsidP="00DC5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Теорія будови органічних сполук. Залежність властивостей речовин від складу і хімічної буд</w:t>
            </w:r>
            <w:r w:rsidR="00BD21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ови молекул.</w:t>
            </w:r>
          </w:p>
          <w:p w:rsidR="00BD21FD" w:rsidRPr="003530C8" w:rsidRDefault="00BD21FD" w:rsidP="00DC58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85B" w:rsidRPr="00DC585B" w:rsidRDefault="00DC585B" w:rsidP="00DC585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Поняття про явище ізомерії та ізомери.</w:t>
            </w:r>
          </w:p>
          <w:p w:rsidR="00BD21FD" w:rsidRPr="003530C8" w:rsidRDefault="00DC585B" w:rsidP="00DC5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8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Ковалентні карбон-карбонові зв’язки у молекулах органічних </w:t>
            </w:r>
            <w:proofErr w:type="spellStart"/>
            <w:r w:rsidRPr="00DC58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сполук</w:t>
            </w:r>
            <w:proofErr w:type="spellEnd"/>
            <w:r w:rsidRPr="00DC58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простий, подвійний, потрійний.</w:t>
            </w:r>
          </w:p>
          <w:p w:rsidR="00725BB3" w:rsidRPr="003530C8" w:rsidRDefault="00DC585B" w:rsidP="00DC585B">
            <w:pPr>
              <w:pStyle w:val="TableText"/>
              <w:spacing w:before="0" w:line="240" w:lineRule="auto"/>
              <w:ind w:left="0" w:right="0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DC585B">
              <w:rPr>
                <w:rFonts w:eastAsiaTheme="minorHAnsi"/>
                <w:sz w:val="24"/>
                <w:szCs w:val="24"/>
                <w:lang w:val="uk-UA" w:eastAsia="en-US"/>
              </w:rPr>
              <w:t xml:space="preserve">Класифікація органічних </w:t>
            </w:r>
            <w:proofErr w:type="spellStart"/>
            <w:r w:rsidRPr="00DC585B">
              <w:rPr>
                <w:rFonts w:eastAsiaTheme="minorHAnsi"/>
                <w:sz w:val="24"/>
                <w:szCs w:val="24"/>
                <w:lang w:val="uk-UA" w:eastAsia="en-US"/>
              </w:rPr>
              <w:t>сполук</w:t>
            </w:r>
            <w:proofErr w:type="spellEnd"/>
            <w:r w:rsidRPr="00DC585B">
              <w:rPr>
                <w:rFonts w:eastAsiaTheme="minorHAnsi"/>
                <w:sz w:val="24"/>
                <w:szCs w:val="24"/>
                <w:lang w:val="uk-UA" w:eastAsia="en-US"/>
              </w:rPr>
              <w:t>.</w:t>
            </w:r>
          </w:p>
          <w:p w:rsidR="00BD21FD" w:rsidRPr="003530C8" w:rsidRDefault="00BD21FD" w:rsidP="00DC585B">
            <w:pPr>
              <w:pStyle w:val="TableText"/>
              <w:spacing w:before="0" w:line="240" w:lineRule="auto"/>
              <w:ind w:left="0" w:right="0"/>
              <w:rPr>
                <w:rFonts w:eastAsiaTheme="minorHAnsi"/>
                <w:sz w:val="24"/>
                <w:szCs w:val="24"/>
                <w:lang w:val="ru-RU" w:eastAsia="en-US"/>
              </w:rPr>
            </w:pPr>
          </w:p>
          <w:p w:rsidR="00BD21FD" w:rsidRPr="00DC585B" w:rsidRDefault="00BD21FD" w:rsidP="00BD21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Розрахункові задачі</w:t>
            </w:r>
          </w:p>
          <w:p w:rsidR="00BD21FD" w:rsidRDefault="00BD21FD" w:rsidP="00BD2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Виведення молекулярної формули речовини за масовими частками елементів.</w:t>
            </w:r>
          </w:p>
          <w:p w:rsidR="00BD21FD" w:rsidRDefault="00BD21FD" w:rsidP="00BD2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Тематичне оцінювання №1</w:t>
            </w: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Самостійна робота</w:t>
            </w:r>
          </w:p>
        </w:tc>
        <w:tc>
          <w:tcPr>
            <w:tcW w:w="4111" w:type="dxa"/>
          </w:tcPr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Демонстрації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Моделі молекул органічних сполук (у тому числі 3D-проектування ).</w:t>
            </w:r>
          </w:p>
          <w:p w:rsidR="00BD21FD" w:rsidRPr="003530C8" w:rsidRDefault="00BD21FD" w:rsidP="00BD21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BD21FD" w:rsidRPr="00DC585B" w:rsidRDefault="00BD21FD" w:rsidP="00BD21F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Демонстрації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58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Моделі молекул ізомерів (у тому числі 3D-проектування).</w:t>
            </w:r>
          </w:p>
        </w:tc>
      </w:tr>
      <w:tr w:rsidR="003F4CF8" w:rsidRPr="00414A47" w:rsidTr="00580B04">
        <w:tc>
          <w:tcPr>
            <w:tcW w:w="10774" w:type="dxa"/>
            <w:gridSpan w:val="5"/>
          </w:tcPr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Навчальні проекти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Ізомери у природі. </w:t>
            </w:r>
          </w:p>
          <w:p w:rsidR="00DC585B" w:rsidRPr="00DC585B" w:rsidRDefault="00DC585B" w:rsidP="00DC58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 Історія створення та розвитку теорії будови органічних сполук. </w:t>
            </w:r>
          </w:p>
          <w:p w:rsidR="003F4CF8" w:rsidRPr="00414A47" w:rsidRDefault="00DC585B" w:rsidP="00DC58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C58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 3D-моделі молекул органічних сполук.</w:t>
            </w:r>
          </w:p>
        </w:tc>
      </w:tr>
      <w:tr w:rsidR="003E6556" w:rsidRPr="00414A47" w:rsidTr="00580B04">
        <w:tc>
          <w:tcPr>
            <w:tcW w:w="10774" w:type="dxa"/>
            <w:gridSpan w:val="5"/>
          </w:tcPr>
          <w:p w:rsidR="003E6556" w:rsidRPr="00414A47" w:rsidRDefault="003E6556" w:rsidP="003E65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3E6556" w:rsidRPr="00414A47" w:rsidTr="00580B04">
        <w:tc>
          <w:tcPr>
            <w:tcW w:w="10774" w:type="dxa"/>
            <w:gridSpan w:val="5"/>
          </w:tcPr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Учень/учениця:</w:t>
            </w: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BD21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</w:t>
            </w:r>
            <w:proofErr w:type="spellEnd"/>
            <w:r w:rsidRPr="00BD21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компонент</w:t>
            </w: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пояснює</w:t>
            </w:r>
            <w:r w:rsidRPr="00BD21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суть явища ізомерії; </w:t>
            </w: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залежність властивостей речовин від складу і будови їхніх молекул на основі положень теорії будови органічних сполук;</w:t>
            </w: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наводить приклади</w:t>
            </w:r>
            <w:r w:rsidRPr="00BD21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органічних сполук із простими, подвійними, потрійними карбон-карбоновими зв’язками.</w:t>
            </w: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розрізняє </w:t>
            </w:r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органічні сполуки за якісним складом: вуглеводні, </w:t>
            </w:r>
            <w:proofErr w:type="spellStart"/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оксигено</w:t>
            </w:r>
            <w:proofErr w:type="spellEnd"/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 і </w:t>
            </w:r>
            <w:proofErr w:type="spellStart"/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нітрогеновмісні</w:t>
            </w:r>
            <w:proofErr w:type="spellEnd"/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речовини; </w:t>
            </w: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простий, подвійний, потрійний карбон-карбонові зв’язки;</w:t>
            </w: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характеризує</w:t>
            </w:r>
            <w:r w:rsidRPr="00BD21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суть теорії будови органічних сполук; </w:t>
            </w: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розв’язує задачі </w:t>
            </w:r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 виведення молекулярної формули речовини за масовими частками елементів, обґрунтовуючи обраний спосіб розв’язання.</w:t>
            </w: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усвідомлює </w:t>
            </w:r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необхідність знання властивостей речовини для встановлення її впливу на власне здоров’я і довкілля;</w:t>
            </w:r>
          </w:p>
          <w:p w:rsidR="00BD21FD" w:rsidRPr="00BD21FD" w:rsidRDefault="00BD21FD" w:rsidP="00BD21F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висловлює судження</w:t>
            </w:r>
            <w:r w:rsidRPr="00BD21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значення теорії будови органічних сполук для розвитку органічної хімії;</w:t>
            </w:r>
          </w:p>
          <w:p w:rsidR="003E6556" w:rsidRPr="00BD21FD" w:rsidRDefault="00BD21FD" w:rsidP="00BD21F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робить висновки</w:t>
            </w:r>
            <w:r w:rsidRPr="00BD21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BD21F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багатоманітність органічних сполук на основі теорії хімічної будови.</w:t>
            </w:r>
          </w:p>
          <w:p w:rsidR="003E6556" w:rsidRPr="00414A47" w:rsidRDefault="003E6556" w:rsidP="003E655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lang w:val="uk-UA"/>
              </w:rPr>
            </w:pPr>
          </w:p>
          <w:p w:rsidR="003E6556" w:rsidRPr="00414A47" w:rsidRDefault="003E6556" w:rsidP="003E6556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t>Наскрізні змістові лінії</w:t>
            </w:r>
          </w:p>
          <w:p w:rsidR="00BD21FD" w:rsidRPr="00BD21FD" w:rsidRDefault="00BD21FD" w:rsidP="00BD21FD">
            <w:pPr>
              <w:rPr>
                <w:rFonts w:ascii="Times New Roman" w:hAnsi="Times New Roman" w:cs="Times New Roman"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Cs/>
                <w:i/>
                <w:iCs/>
                <w:spacing w:val="-10"/>
                <w:sz w:val="24"/>
                <w:szCs w:val="24"/>
                <w:lang w:val="uk-UA"/>
              </w:rPr>
              <w:t>Екологічна безпека і сталий розвиток.</w:t>
            </w:r>
          </w:p>
          <w:p w:rsidR="00BD21FD" w:rsidRPr="00BD21FD" w:rsidRDefault="00BD21FD" w:rsidP="00BD21FD">
            <w:pPr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 xml:space="preserve">Залежність властивостей речовин від складу і хімічної будови молекул. </w:t>
            </w:r>
          </w:p>
          <w:p w:rsidR="00BD21FD" w:rsidRPr="00BD21FD" w:rsidRDefault="00BD21FD" w:rsidP="00BD21FD">
            <w:pPr>
              <w:rPr>
                <w:rFonts w:ascii="Times New Roman" w:hAnsi="Times New Roman" w:cs="Times New Roman"/>
                <w:bCs/>
                <w:i/>
                <w:iCs/>
                <w:spacing w:val="-10"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Cs/>
                <w:i/>
                <w:iCs/>
                <w:spacing w:val="-10"/>
                <w:sz w:val="24"/>
                <w:szCs w:val="24"/>
                <w:lang w:val="uk-UA"/>
              </w:rPr>
              <w:t xml:space="preserve">Підприємливість і фінансова грамотність.  </w:t>
            </w:r>
          </w:p>
          <w:p w:rsidR="00BD21FD" w:rsidRPr="00BD21FD" w:rsidRDefault="00BD21FD" w:rsidP="00BD21FD">
            <w:pPr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Залежність властивостей речовин від складу і хімічної будови молекул.</w:t>
            </w:r>
          </w:p>
          <w:p w:rsidR="003E6556" w:rsidRPr="00BD21FD" w:rsidRDefault="00BD21FD" w:rsidP="00BD21FD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21FD">
              <w:rPr>
                <w:rFonts w:ascii="Times New Roman" w:hAnsi="Times New Roman" w:cs="Times New Roman"/>
                <w:bCs/>
                <w:iCs/>
                <w:spacing w:val="-10"/>
                <w:sz w:val="24"/>
                <w:szCs w:val="24"/>
                <w:lang w:val="uk-UA"/>
              </w:rPr>
              <w:t>Розв’язування розрахункових задач на виведення молекулярної формули речовини за масовими частками елементів.</w:t>
            </w:r>
          </w:p>
        </w:tc>
      </w:tr>
      <w:tr w:rsidR="00725BB3" w:rsidRPr="00414A47" w:rsidTr="00580B04">
        <w:tc>
          <w:tcPr>
            <w:tcW w:w="10774" w:type="dxa"/>
            <w:gridSpan w:val="5"/>
          </w:tcPr>
          <w:p w:rsidR="00725BB3" w:rsidRPr="007C0A28" w:rsidRDefault="00BD21FD" w:rsidP="00725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</w:t>
            </w:r>
            <w:proofErr w:type="spellStart"/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Вуглеводні</w:t>
            </w:r>
            <w:proofErr w:type="spellEnd"/>
            <w:r w:rsidR="007C0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</w:t>
            </w:r>
            <w:r w:rsidR="003530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  <w:r w:rsidR="007C0A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521DBE" w:rsidRPr="00414A47" w:rsidTr="003530C8">
        <w:tc>
          <w:tcPr>
            <w:tcW w:w="567" w:type="dxa"/>
          </w:tcPr>
          <w:p w:rsidR="002C0855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  <w:p w:rsidR="00580B04" w:rsidRDefault="00580B04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580B04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3530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C0A28" w:rsidRDefault="007C0A2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C0A28" w:rsidRDefault="007C0A2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AD32DA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30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3530C8" w:rsidRDefault="003530C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Pr="00414A47" w:rsidRDefault="007C0A28" w:rsidP="001028E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30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51" w:type="dxa"/>
          </w:tcPr>
          <w:p w:rsidR="00521DBE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23.10</w:t>
            </w: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06.11</w:t>
            </w: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13.11</w:t>
            </w: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20.11</w:t>
            </w: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27.11</w:t>
            </w:r>
          </w:p>
          <w:p w:rsidR="003530C8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Pr="00414A47" w:rsidRDefault="003530C8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04.12</w:t>
            </w:r>
          </w:p>
        </w:tc>
        <w:tc>
          <w:tcPr>
            <w:tcW w:w="709" w:type="dxa"/>
          </w:tcPr>
          <w:p w:rsidR="00521DBE" w:rsidRPr="00414A47" w:rsidRDefault="00521DBE" w:rsidP="00231E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242F0C" w:rsidRPr="003A0532" w:rsidRDefault="00242F0C" w:rsidP="003A0532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Класифікація вуглеводнів.</w:t>
            </w:r>
          </w:p>
          <w:p w:rsidR="003A0532" w:rsidRPr="003A0532" w:rsidRDefault="003A0532" w:rsidP="003A0532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ind w:left="34"/>
              <w:rPr>
                <w:sz w:val="24"/>
                <w:szCs w:val="24"/>
                <w:lang w:val="uk-UA"/>
              </w:rPr>
            </w:pPr>
            <w:r w:rsidRPr="003A0532">
              <w:rPr>
                <w:b/>
                <w:bCs/>
                <w:sz w:val="24"/>
                <w:szCs w:val="24"/>
                <w:lang w:val="uk-UA"/>
              </w:rPr>
              <w:t>Алкани</w:t>
            </w:r>
            <w:r w:rsidRPr="003A0532">
              <w:rPr>
                <w:sz w:val="24"/>
                <w:szCs w:val="24"/>
                <w:lang w:val="uk-UA"/>
              </w:rPr>
              <w:t>. Загальна формула алканів, структурна ізоме</w:t>
            </w:r>
            <w:r w:rsidR="00242F0C">
              <w:rPr>
                <w:sz w:val="24"/>
                <w:szCs w:val="24"/>
                <w:lang w:val="uk-UA"/>
              </w:rPr>
              <w:t>рія, систематична номенклатура.</w:t>
            </w:r>
          </w:p>
          <w:p w:rsidR="003A0532" w:rsidRDefault="003A0532" w:rsidP="003A0532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ind w:left="0"/>
              <w:rPr>
                <w:sz w:val="24"/>
                <w:szCs w:val="24"/>
                <w:lang w:val="uk-UA"/>
              </w:rPr>
            </w:pPr>
            <w:r w:rsidRPr="003A0532">
              <w:rPr>
                <w:sz w:val="24"/>
                <w:szCs w:val="24"/>
                <w:lang w:val="uk-UA"/>
              </w:rPr>
              <w:t>Хімічні властивості алканів.</w:t>
            </w:r>
          </w:p>
          <w:p w:rsidR="00242F0C" w:rsidRPr="003A0532" w:rsidRDefault="00242F0C" w:rsidP="003A0532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ind w:left="0"/>
              <w:rPr>
                <w:sz w:val="24"/>
                <w:szCs w:val="24"/>
                <w:lang w:val="uk-UA"/>
              </w:rPr>
            </w:pPr>
          </w:p>
          <w:p w:rsidR="003A0532" w:rsidRPr="003A0532" w:rsidRDefault="003A0532" w:rsidP="003A0532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rPr>
                <w:sz w:val="24"/>
                <w:szCs w:val="24"/>
                <w:lang w:val="uk-UA"/>
              </w:rPr>
            </w:pPr>
            <w:r w:rsidRPr="003A0532">
              <w:rPr>
                <w:b/>
                <w:bCs/>
                <w:sz w:val="24"/>
                <w:szCs w:val="24"/>
                <w:lang w:val="uk-UA"/>
              </w:rPr>
              <w:t>Алкени і алкіни</w:t>
            </w:r>
            <w:r w:rsidRPr="003A0532">
              <w:rPr>
                <w:sz w:val="24"/>
                <w:szCs w:val="24"/>
                <w:lang w:val="uk-UA"/>
              </w:rPr>
              <w:t xml:space="preserve">. Загальні та молекулярні формули </w:t>
            </w:r>
            <w:proofErr w:type="spellStart"/>
            <w:r w:rsidRPr="003A0532">
              <w:rPr>
                <w:sz w:val="24"/>
                <w:szCs w:val="24"/>
                <w:lang w:val="uk-UA"/>
              </w:rPr>
              <w:t>алкенів</w:t>
            </w:r>
            <w:proofErr w:type="spellEnd"/>
            <w:r w:rsidRPr="003A0532">
              <w:rPr>
                <w:sz w:val="24"/>
                <w:szCs w:val="24"/>
                <w:lang w:val="uk-UA"/>
              </w:rPr>
              <w:t xml:space="preserve"> і алкінів, структурна ізомерія, систематична номенклатура.</w:t>
            </w:r>
          </w:p>
          <w:p w:rsidR="003A0532" w:rsidRDefault="003A0532" w:rsidP="003A0532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rPr>
                <w:sz w:val="24"/>
                <w:szCs w:val="24"/>
                <w:lang w:val="uk-UA"/>
              </w:rPr>
            </w:pPr>
            <w:r w:rsidRPr="003A0532">
              <w:rPr>
                <w:sz w:val="24"/>
                <w:szCs w:val="24"/>
                <w:lang w:val="uk-UA"/>
              </w:rPr>
              <w:t xml:space="preserve">Хімічні властивості </w:t>
            </w:r>
            <w:proofErr w:type="spellStart"/>
            <w:r w:rsidRPr="003A0532">
              <w:rPr>
                <w:sz w:val="24"/>
                <w:szCs w:val="24"/>
                <w:lang w:val="uk-UA"/>
              </w:rPr>
              <w:t>етену</w:t>
            </w:r>
            <w:proofErr w:type="spellEnd"/>
            <w:r w:rsidRPr="003A0532">
              <w:rPr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3A0532">
              <w:rPr>
                <w:sz w:val="24"/>
                <w:szCs w:val="24"/>
                <w:lang w:val="uk-UA"/>
              </w:rPr>
              <w:t>етину</w:t>
            </w:r>
            <w:proofErr w:type="spellEnd"/>
            <w:r w:rsidRPr="003A0532">
              <w:rPr>
                <w:sz w:val="24"/>
                <w:szCs w:val="24"/>
                <w:lang w:val="uk-UA"/>
              </w:rPr>
              <w:t>.</w:t>
            </w:r>
          </w:p>
          <w:p w:rsidR="00242F0C" w:rsidRPr="003A0532" w:rsidRDefault="00242F0C" w:rsidP="003A0532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rPr>
                <w:sz w:val="24"/>
                <w:szCs w:val="24"/>
                <w:lang w:val="uk-UA"/>
              </w:rPr>
            </w:pPr>
          </w:p>
          <w:p w:rsidR="003A0532" w:rsidRPr="003A0532" w:rsidRDefault="003A0532" w:rsidP="003A0532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rPr>
                <w:sz w:val="24"/>
                <w:szCs w:val="24"/>
                <w:lang w:val="uk-UA"/>
              </w:rPr>
            </w:pPr>
            <w:r w:rsidRPr="003A0532">
              <w:rPr>
                <w:b/>
                <w:bCs/>
                <w:sz w:val="24"/>
                <w:szCs w:val="24"/>
                <w:lang w:val="uk-UA"/>
              </w:rPr>
              <w:t>Арени.</w:t>
            </w:r>
            <w:r w:rsidRPr="003A0532">
              <w:rPr>
                <w:sz w:val="24"/>
                <w:szCs w:val="24"/>
                <w:lang w:val="uk-UA"/>
              </w:rPr>
              <w:t xml:space="preserve"> Бензен: молекулярна і структурна формули, фізичні властивості.</w:t>
            </w:r>
          </w:p>
          <w:p w:rsidR="003A0532" w:rsidRPr="003A0532" w:rsidRDefault="003A0532" w:rsidP="003A0532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rPr>
                <w:sz w:val="24"/>
                <w:szCs w:val="24"/>
                <w:lang w:val="uk-UA"/>
              </w:rPr>
            </w:pPr>
            <w:r w:rsidRPr="003A0532">
              <w:rPr>
                <w:sz w:val="24"/>
                <w:szCs w:val="24"/>
                <w:lang w:val="uk-UA"/>
              </w:rPr>
              <w:t xml:space="preserve">Хімічні властивості бензену. </w:t>
            </w:r>
          </w:p>
          <w:p w:rsidR="002C0855" w:rsidRDefault="003A0532" w:rsidP="003A0532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3A0532">
              <w:rPr>
                <w:sz w:val="24"/>
                <w:szCs w:val="24"/>
                <w:lang w:val="uk-UA"/>
              </w:rPr>
              <w:t xml:space="preserve">Методи одержання алканів, </w:t>
            </w:r>
            <w:proofErr w:type="spellStart"/>
            <w:r w:rsidRPr="003A0532">
              <w:rPr>
                <w:sz w:val="24"/>
                <w:szCs w:val="24"/>
                <w:lang w:val="uk-UA"/>
              </w:rPr>
              <w:t>етену</w:t>
            </w:r>
            <w:proofErr w:type="spellEnd"/>
            <w:r w:rsidRPr="003A0532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A0532">
              <w:rPr>
                <w:sz w:val="24"/>
                <w:szCs w:val="24"/>
                <w:lang w:val="uk-UA"/>
              </w:rPr>
              <w:t>етину</w:t>
            </w:r>
            <w:proofErr w:type="spellEnd"/>
            <w:r w:rsidRPr="003A0532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A0532">
              <w:rPr>
                <w:sz w:val="24"/>
                <w:szCs w:val="24"/>
                <w:lang w:val="uk-UA"/>
              </w:rPr>
              <w:t>бензену</w:t>
            </w:r>
            <w:proofErr w:type="spellEnd"/>
            <w:r w:rsidRPr="003A0532">
              <w:rPr>
                <w:sz w:val="24"/>
                <w:szCs w:val="24"/>
                <w:lang w:val="uk-UA"/>
              </w:rPr>
              <w:t>. Застосування вуглеводнів.</w:t>
            </w:r>
          </w:p>
          <w:p w:rsidR="00242F0C" w:rsidRDefault="00242F0C" w:rsidP="003A0532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242F0C" w:rsidRPr="003A0532" w:rsidRDefault="00242F0C" w:rsidP="00242F0C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3A053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Розрахункові задачі</w:t>
            </w:r>
          </w:p>
          <w:p w:rsidR="00242F0C" w:rsidRPr="003A0532" w:rsidRDefault="00242F0C" w:rsidP="00242F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Виведення молекулярної формули речовини за загальною формулою гомологічного ряду та густиною або відносною густиною.</w:t>
            </w:r>
          </w:p>
          <w:p w:rsidR="00242F0C" w:rsidRDefault="00242F0C" w:rsidP="00242F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Виведення молекулярної формули речовини за масою, об’ємом або кількістю речовини реагентів або продуктів реакції.</w:t>
            </w:r>
          </w:p>
          <w:p w:rsidR="00AD32DA" w:rsidRDefault="00AD32DA" w:rsidP="00242F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Default="00AD32DA" w:rsidP="00242F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знань з теми «Вуглеводні»</w:t>
            </w:r>
          </w:p>
          <w:p w:rsidR="00AD32DA" w:rsidRDefault="00AD32DA" w:rsidP="00242F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D32DA" w:rsidRPr="00AD32DA" w:rsidRDefault="00AD32DA" w:rsidP="00242F0C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Тематичне оцінювання 2.</w:t>
            </w:r>
          </w:p>
          <w:p w:rsidR="00AD32DA" w:rsidRPr="00242F0C" w:rsidRDefault="00AD32DA" w:rsidP="00242F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4111" w:type="dxa"/>
          </w:tcPr>
          <w:p w:rsidR="003A0532" w:rsidRDefault="003A0532" w:rsidP="003A053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42F0C" w:rsidRDefault="00242F0C" w:rsidP="003A053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3A0532" w:rsidRPr="003A0532" w:rsidRDefault="003A0532" w:rsidP="003A053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A053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Демонстрації</w:t>
            </w:r>
            <w:r w:rsidRPr="003A05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:rsidR="003A0532" w:rsidRPr="002C0855" w:rsidRDefault="003A0532" w:rsidP="00242F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 Відношення насичених вуглеводнів до лугів, кислот.</w:t>
            </w:r>
          </w:p>
        </w:tc>
      </w:tr>
      <w:tr w:rsidR="003E4CEE" w:rsidRPr="00414A47" w:rsidTr="00580B04">
        <w:tc>
          <w:tcPr>
            <w:tcW w:w="10774" w:type="dxa"/>
            <w:gridSpan w:val="5"/>
          </w:tcPr>
          <w:p w:rsidR="003E4CEE" w:rsidRPr="003E4CEE" w:rsidRDefault="003E4CEE" w:rsidP="003E4C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E4CE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Навчальні проекти </w:t>
            </w:r>
          </w:p>
          <w:p w:rsidR="00242F0C" w:rsidRPr="003A0532" w:rsidRDefault="00242F0C" w:rsidP="00242F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 Октанове число та якість бензину.</w:t>
            </w:r>
          </w:p>
          <w:p w:rsidR="00242F0C" w:rsidRPr="003A0532" w:rsidRDefault="00242F0C" w:rsidP="00242F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 </w:t>
            </w: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Цетанове число дизельного палива.</w:t>
            </w:r>
          </w:p>
          <w:p w:rsidR="00242F0C" w:rsidRPr="003A0532" w:rsidRDefault="00242F0C" w:rsidP="00242F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 Ароматичні сполуки навколо нас.</w:t>
            </w:r>
          </w:p>
          <w:p w:rsidR="00242F0C" w:rsidRPr="003A0532" w:rsidRDefault="00242F0C" w:rsidP="00242F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Смог як хімічне явище.</w:t>
            </w:r>
          </w:p>
          <w:p w:rsidR="00242F0C" w:rsidRPr="003A0532" w:rsidRDefault="00242F0C" w:rsidP="00242F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Коксування вугілля: продукти та їх використання.</w:t>
            </w:r>
          </w:p>
          <w:p w:rsidR="00242F0C" w:rsidRPr="003A0532" w:rsidRDefault="00242F0C" w:rsidP="00242F0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Біогаз.</w:t>
            </w:r>
          </w:p>
          <w:p w:rsidR="003E4CEE" w:rsidRPr="00414A47" w:rsidRDefault="00242F0C" w:rsidP="00242F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05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 Вплив на довкілля вуглеводнів та їхніх похідних.</w:t>
            </w:r>
          </w:p>
        </w:tc>
      </w:tr>
      <w:tr w:rsidR="00414A47" w:rsidRPr="00414A47" w:rsidTr="00580B04">
        <w:tc>
          <w:tcPr>
            <w:tcW w:w="10774" w:type="dxa"/>
            <w:gridSpan w:val="5"/>
          </w:tcPr>
          <w:p w:rsidR="00414A47" w:rsidRPr="00414A47" w:rsidRDefault="00414A47" w:rsidP="00580B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14A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Очікувані результати навчально-пізнавальної діяльності</w:t>
            </w:r>
          </w:p>
        </w:tc>
      </w:tr>
      <w:tr w:rsidR="00414A47" w:rsidRPr="003530C8" w:rsidTr="00580B04">
        <w:tc>
          <w:tcPr>
            <w:tcW w:w="10774" w:type="dxa"/>
            <w:gridSpan w:val="5"/>
          </w:tcPr>
          <w:p w:rsidR="00414A47" w:rsidRPr="00414A47" w:rsidRDefault="00414A47" w:rsidP="00414A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414A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</w:t>
            </w:r>
            <w:proofErr w:type="spellEnd"/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компонент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називає</w:t>
            </w: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алкани, алкени і алкіни за систематичною номенклатурою; 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загальні формули алканів,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алкенів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алкінів; 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фізичні властивості бензену;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пояснює</w:t>
            </w: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суть структурної ізомерії вуглеводнів;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розпізнає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ізомери певної речовини;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наводить приклади</w:t>
            </w: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насичених, ненасичених й ароматичних вуглеводнів; 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структурних формул ізомерів алканів,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алкенів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і алкінів.</w:t>
            </w:r>
          </w:p>
          <w:p w:rsidR="00AD32DA" w:rsidRDefault="00AD32DA" w:rsidP="00AD32D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розрізняє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вуглеводні різних гомологічних рядів;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складає</w:t>
            </w: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 основі загальної формули молекулярні формули вуглеводнів певного гомологічного ряду; 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молекулярну і структурну формули бензену; 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структурні формули алканів,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алкенів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і алкінів; 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структурні формули ізомерів алканів,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алкенів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і алкінів за молекулярною формулою сполуки; 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рівняння реакцій, які описують хімічні властивості алканів (термічний розклад, ізомеризація, галогенування),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етену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етину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(часткове окиснення,  приєднання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галогеноводнів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гідратація),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бензену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(горіння, галогенування, гідрування), одержання алканів (гідрування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алкенів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алкінів),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етену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(дегідрування етану),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етину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(дегідрування етану,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етену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гідроліз кальцій 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ацетиленіду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бензену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(із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етину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дегідрування </w:t>
            </w:r>
            <w:r w:rsidRPr="00AD32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н-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гексану);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класифікує</w:t>
            </w: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вуглеводні різних гомологічних рядів, </w:t>
            </w:r>
            <w:r w:rsidRPr="00AD32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порівнює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їхні будову і властивості;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характеризує</w:t>
            </w: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хімічні властивості алканів,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етену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етину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бензену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способи одержання їх;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установлює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зв’язки між складом, будовою, властивостями, зберіганням, транспортуванням і застосуванням вуглеводнів та їхнім впливом на довкілля; 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взаємозв’язки між гомологічними рядами вуглеводнів;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дотримується</w:t>
            </w: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правил безпечного поводження з вуглеводнями і їхніми похідними у побуті; 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розв’язує задачі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 виведення молекулярної формули речовини за загальною формулою гомологічного ряду та густиною або відносною густиною; 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масою, об’ємом або кількістю речовини реагентів або продуктів реакції, обґрунтовуючи обраний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спосіб розв’язання.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робить висновки</w:t>
            </w: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щодо властивостей речовин на підставі їхньої будови і про будову речовин на підставі їхніх властивостей;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усвідомлює</w:t>
            </w: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необхідність збереження довкілля під час одержання і застосування вуглеводнів;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обґрунтовує</w:t>
            </w: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застосування вуглеводнів їхніми властивостями;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оцінює</w:t>
            </w: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пожежну небезпечність вуглеводнів; 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екологічні наслідки порушення технологій добування і застосування вуглеводнів та їхніх похідних; </w:t>
            </w:r>
          </w:p>
          <w:p w:rsidR="00414A47" w:rsidRDefault="00AD32DA" w:rsidP="00AD32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висловлює судження</w:t>
            </w:r>
            <w:r w:rsidRPr="00AD32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AD32D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 значення засобів захисту рослин і їхній вплив на здоров’я людей та довкілля за їх неправильного використання.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3E4CEE" w:rsidRPr="003E4CEE" w:rsidRDefault="003E4CEE" w:rsidP="003E4CE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3E4CE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Наскрізні змістові лінії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Громадянська відповідальність.  </w:t>
            </w:r>
            <w:r w:rsidRPr="00AD32D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Здоров’я і безпека.  Екологічна безпека і сталий розвиток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Значення засобів захисту рослин і їхній вплив на здоров’я людей та довкілля за їх неправильного використання.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Забезпечення збереження довкілля під час одержання, зберігання, транспортування і застосування вуглеводнів та їхніх похідних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Одержання алканів,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етену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етину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AD32D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бензену</w:t>
            </w:r>
            <w:proofErr w:type="spellEnd"/>
            <w:r w:rsidRPr="00AD32D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, їх застосування.</w:t>
            </w:r>
          </w:p>
          <w:p w:rsidR="00AD32DA" w:rsidRPr="00AD32DA" w:rsidRDefault="00AD32DA" w:rsidP="00AD32D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Взаємозв’язок між вуглеводнями.</w:t>
            </w:r>
          </w:p>
          <w:p w:rsidR="00414A47" w:rsidRPr="00414A47" w:rsidRDefault="00AD32DA" w:rsidP="00AD32D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Розв’язування розрахункових задач на виведення молекулярної формули речовини за загальною формулою гомологічного ряду та густиною або відносною густиною; за масою, об’ємом або кількістю речовини реагентів або продуктів реакції.</w:t>
            </w:r>
          </w:p>
        </w:tc>
      </w:tr>
      <w:tr w:rsidR="002C0855" w:rsidRPr="00414A47" w:rsidTr="00580B04">
        <w:tc>
          <w:tcPr>
            <w:tcW w:w="10774" w:type="dxa"/>
            <w:gridSpan w:val="5"/>
          </w:tcPr>
          <w:p w:rsidR="002C0855" w:rsidRPr="00AD32DA" w:rsidRDefault="00AD32DA" w:rsidP="002C08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  <w:lang w:val="uk-UA"/>
              </w:rPr>
              <w:lastRenderedPageBreak/>
              <w:t xml:space="preserve">Тема 3. </w:t>
            </w:r>
            <w:proofErr w:type="spellStart"/>
            <w:r w:rsidRPr="00AD32DA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Оксигеновмісні</w:t>
            </w:r>
            <w:proofErr w:type="spellEnd"/>
            <w:r w:rsidRPr="00AD32DA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 органічні сполуки</w:t>
            </w:r>
            <w:r w:rsidR="00CB5DD0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 (1</w:t>
            </w:r>
            <w:r w:rsidR="003530C8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>1</w:t>
            </w:r>
            <w:r w:rsidR="00CB5DD0">
              <w:rPr>
                <w:rFonts w:ascii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3E4CEE" w:rsidRPr="00AD32DA" w:rsidTr="003530C8">
        <w:tc>
          <w:tcPr>
            <w:tcW w:w="567" w:type="dxa"/>
          </w:tcPr>
          <w:p w:rsidR="000D7B3B" w:rsidRDefault="007C0A2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30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7C0A2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530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Pr="000D7B3B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51" w:type="dxa"/>
          </w:tcPr>
          <w:p w:rsidR="003E4CEE" w:rsidRDefault="003530C8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11.12</w:t>
            </w:r>
          </w:p>
          <w:p w:rsidR="003530C8" w:rsidRDefault="003530C8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Pr="00414A47" w:rsidRDefault="003530C8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18.12</w:t>
            </w:r>
          </w:p>
        </w:tc>
        <w:tc>
          <w:tcPr>
            <w:tcW w:w="709" w:type="dxa"/>
          </w:tcPr>
          <w:p w:rsidR="003E4CEE" w:rsidRPr="00414A47" w:rsidRDefault="003E4CEE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6C122E" w:rsidRDefault="00AD32DA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AD32DA">
              <w:rPr>
                <w:b/>
                <w:bCs/>
                <w:sz w:val="24"/>
                <w:szCs w:val="24"/>
                <w:lang w:val="uk-UA"/>
              </w:rPr>
              <w:t>Спирти.</w:t>
            </w:r>
            <w:r w:rsidRPr="00AD32DA">
              <w:rPr>
                <w:sz w:val="24"/>
                <w:szCs w:val="24"/>
                <w:lang w:val="uk-UA"/>
              </w:rPr>
              <w:t xml:space="preserve"> Поняття про характеристичну (функціональну) групу. Гідроксильна характеристична (функціональна) група. Насичені одноатомні спирти: загальна та структурні формули, ізомерія (</w:t>
            </w:r>
            <w:proofErr w:type="spellStart"/>
            <w:r w:rsidRPr="00AD32DA">
              <w:rPr>
                <w:sz w:val="24"/>
                <w:szCs w:val="24"/>
                <w:lang w:val="uk-UA"/>
              </w:rPr>
              <w:t>пропанолів</w:t>
            </w:r>
            <w:proofErr w:type="spellEnd"/>
            <w:r w:rsidRPr="00AD32DA">
              <w:rPr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AD32DA">
              <w:rPr>
                <w:sz w:val="24"/>
                <w:szCs w:val="24"/>
                <w:lang w:val="uk-UA"/>
              </w:rPr>
              <w:t>бутанолів</w:t>
            </w:r>
            <w:proofErr w:type="spellEnd"/>
            <w:r w:rsidRPr="00AD32DA">
              <w:rPr>
                <w:sz w:val="24"/>
                <w:szCs w:val="24"/>
                <w:lang w:val="uk-UA"/>
              </w:rPr>
              <w:t>), систематична номенклатура. Водневий зв’язок, його вплив на фізичні властивості спиртів.</w:t>
            </w:r>
          </w:p>
          <w:p w:rsidR="003530C8" w:rsidRDefault="003530C8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A45634" w:rsidRDefault="00AD32DA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AD32DA">
              <w:rPr>
                <w:sz w:val="24"/>
                <w:szCs w:val="24"/>
                <w:lang w:val="uk-UA"/>
              </w:rPr>
              <w:t>Хімічні властивості насичених одноатомних спиртів. Одержання етанолу.</w:t>
            </w:r>
          </w:p>
          <w:p w:rsidR="00AD32DA" w:rsidRDefault="00AD32DA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AD32DA">
              <w:rPr>
                <w:sz w:val="24"/>
                <w:szCs w:val="24"/>
                <w:lang w:val="uk-UA"/>
              </w:rPr>
              <w:t xml:space="preserve">Поняття про багатоатомні спирти на прикладі </w:t>
            </w:r>
            <w:proofErr w:type="spellStart"/>
            <w:r w:rsidRPr="00AD32DA">
              <w:rPr>
                <w:sz w:val="24"/>
                <w:szCs w:val="24"/>
                <w:lang w:val="uk-UA"/>
              </w:rPr>
              <w:t>гліцеролу</w:t>
            </w:r>
            <w:proofErr w:type="spellEnd"/>
            <w:r w:rsidRPr="00AD32DA">
              <w:rPr>
                <w:sz w:val="24"/>
                <w:szCs w:val="24"/>
                <w:lang w:val="uk-UA"/>
              </w:rPr>
              <w:t xml:space="preserve">, його хімічні властивості. </w:t>
            </w:r>
          </w:p>
          <w:p w:rsidR="00A45634" w:rsidRPr="00AD32DA" w:rsidRDefault="00A45634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AD32DA" w:rsidRDefault="00AD32DA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AD32DA">
              <w:rPr>
                <w:b/>
                <w:bCs/>
                <w:sz w:val="24"/>
                <w:szCs w:val="24"/>
                <w:lang w:val="uk-UA"/>
              </w:rPr>
              <w:t>Фенол:</w:t>
            </w:r>
            <w:r w:rsidRPr="00AD32DA">
              <w:rPr>
                <w:sz w:val="24"/>
                <w:szCs w:val="24"/>
                <w:lang w:val="uk-UA"/>
              </w:rPr>
              <w:t xml:space="preserve"> склад і будова молекули, фізичні та хімічні властивості.</w:t>
            </w: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Pr="00AD32DA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Розрахункові задачі</w:t>
            </w:r>
          </w:p>
          <w:p w:rsidR="00A45634" w:rsidRDefault="00A45634" w:rsidP="00A456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Обчислення за хімічними рівняннями кількості речовини, маси або об’єму за кількістю речовини, масою або об’ємом реагенту, що містить певну частку домішок.</w:t>
            </w:r>
          </w:p>
          <w:p w:rsidR="00A45634" w:rsidRDefault="00A45634" w:rsidP="00A456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45634" w:rsidRDefault="00AD32DA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AD32DA">
              <w:rPr>
                <w:b/>
                <w:bCs/>
                <w:sz w:val="24"/>
                <w:szCs w:val="24"/>
                <w:lang w:val="uk-UA"/>
              </w:rPr>
              <w:t>Альдегіди.</w:t>
            </w:r>
            <w:r w:rsidRPr="00AD32DA">
              <w:rPr>
                <w:sz w:val="24"/>
                <w:szCs w:val="24"/>
                <w:lang w:val="uk-UA"/>
              </w:rPr>
              <w:t xml:space="preserve"> Склад, будова молекул альде</w:t>
            </w:r>
            <w:r w:rsidR="00A45634">
              <w:rPr>
                <w:sz w:val="24"/>
                <w:szCs w:val="24"/>
                <w:lang w:val="uk-UA"/>
              </w:rPr>
              <w:t>гідів. Альдегідна характеристич</w:t>
            </w:r>
            <w:r w:rsidRPr="00AD32DA">
              <w:rPr>
                <w:sz w:val="24"/>
                <w:szCs w:val="24"/>
                <w:lang w:val="uk-UA"/>
              </w:rPr>
              <w:t xml:space="preserve">на </w:t>
            </w:r>
            <w:r w:rsidRPr="00AD32DA">
              <w:rPr>
                <w:sz w:val="24"/>
                <w:szCs w:val="24"/>
                <w:lang w:val="uk-UA"/>
              </w:rPr>
              <w:lastRenderedPageBreak/>
              <w:t>(функціональна) група. Загальна та структурні формули, систематична номенклатура і фізичні властивості альдегідів.</w:t>
            </w:r>
          </w:p>
          <w:p w:rsidR="00AD32DA" w:rsidRPr="00AD32DA" w:rsidRDefault="00AD32DA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AD32DA">
              <w:rPr>
                <w:sz w:val="24"/>
                <w:szCs w:val="24"/>
                <w:lang w:val="uk-UA"/>
              </w:rPr>
              <w:t xml:space="preserve">Хімічні властивості </w:t>
            </w:r>
            <w:proofErr w:type="spellStart"/>
            <w:r w:rsidRPr="00AD32DA">
              <w:rPr>
                <w:sz w:val="24"/>
                <w:szCs w:val="24"/>
                <w:lang w:val="uk-UA"/>
              </w:rPr>
              <w:t>етаналю</w:t>
            </w:r>
            <w:proofErr w:type="spellEnd"/>
            <w:r w:rsidRPr="00AD32DA">
              <w:rPr>
                <w:sz w:val="24"/>
                <w:szCs w:val="24"/>
                <w:lang w:val="uk-UA"/>
              </w:rPr>
              <w:t>, його одержання.</w:t>
            </w:r>
          </w:p>
          <w:p w:rsidR="00A45634" w:rsidRDefault="00A45634" w:rsidP="00AD32DA">
            <w:pPr>
              <w:pStyle w:val="TableText"/>
              <w:spacing w:before="0" w:line="240" w:lineRule="auto"/>
              <w:ind w:left="0" w:right="0"/>
              <w:rPr>
                <w:b/>
                <w:bCs/>
                <w:sz w:val="24"/>
                <w:szCs w:val="24"/>
                <w:lang w:val="uk-UA"/>
              </w:rPr>
            </w:pPr>
          </w:p>
          <w:p w:rsidR="00A45634" w:rsidRDefault="00AD32DA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AD32DA">
              <w:rPr>
                <w:b/>
                <w:bCs/>
                <w:sz w:val="24"/>
                <w:szCs w:val="24"/>
                <w:lang w:val="uk-UA"/>
              </w:rPr>
              <w:t>Карбонові кислоти,</w:t>
            </w:r>
            <w:r w:rsidRPr="00AD32DA">
              <w:rPr>
                <w:sz w:val="24"/>
                <w:szCs w:val="24"/>
                <w:lang w:val="uk-UA"/>
              </w:rPr>
              <w:t xml:space="preserve"> їх поширення в природі та класифікація. </w:t>
            </w:r>
            <w:proofErr w:type="spellStart"/>
            <w:r w:rsidRPr="00AD32DA">
              <w:rPr>
                <w:sz w:val="24"/>
                <w:szCs w:val="24"/>
                <w:lang w:val="uk-UA"/>
              </w:rPr>
              <w:t>Карбоксильна</w:t>
            </w:r>
            <w:proofErr w:type="spellEnd"/>
            <w:r w:rsidRPr="00AD32DA">
              <w:rPr>
                <w:sz w:val="24"/>
                <w:szCs w:val="24"/>
                <w:lang w:val="uk-UA"/>
              </w:rPr>
              <w:t xml:space="preserve"> характеристична (функціональна) група. Склад, будова молекул насичених одноосновних карбонових кислот, їхня загальна та структурні формули, ізомерія, систематична номенклатура і фізичні властивості.</w:t>
            </w:r>
          </w:p>
          <w:p w:rsidR="00AD32DA" w:rsidRPr="00AD32DA" w:rsidRDefault="00AD32DA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AD32DA">
              <w:rPr>
                <w:sz w:val="24"/>
                <w:szCs w:val="24"/>
                <w:lang w:val="uk-UA"/>
              </w:rPr>
              <w:t xml:space="preserve">Хімічні властивості насичених одноосновних карбонових кислот. Реакція </w:t>
            </w:r>
            <w:proofErr w:type="spellStart"/>
            <w:r w:rsidRPr="00AD32DA">
              <w:rPr>
                <w:sz w:val="24"/>
                <w:szCs w:val="24"/>
                <w:lang w:val="uk-UA"/>
              </w:rPr>
              <w:t>естерифікації</w:t>
            </w:r>
            <w:proofErr w:type="spellEnd"/>
            <w:r w:rsidRPr="00AD32DA">
              <w:rPr>
                <w:sz w:val="24"/>
                <w:szCs w:val="24"/>
                <w:lang w:val="uk-UA"/>
              </w:rPr>
              <w:t xml:space="preserve">. </w:t>
            </w:r>
          </w:p>
          <w:p w:rsidR="00AD32DA" w:rsidRPr="00AD32DA" w:rsidRDefault="00AD32DA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AD32DA">
              <w:rPr>
                <w:sz w:val="24"/>
                <w:szCs w:val="24"/>
                <w:lang w:val="uk-UA"/>
              </w:rPr>
              <w:t xml:space="preserve">Одержання </w:t>
            </w:r>
            <w:proofErr w:type="spellStart"/>
            <w:r w:rsidRPr="00AD32DA">
              <w:rPr>
                <w:sz w:val="24"/>
                <w:szCs w:val="24"/>
                <w:lang w:val="uk-UA"/>
              </w:rPr>
              <w:t>етанової</w:t>
            </w:r>
            <w:proofErr w:type="spellEnd"/>
            <w:r w:rsidRPr="00AD32DA">
              <w:rPr>
                <w:sz w:val="24"/>
                <w:szCs w:val="24"/>
                <w:lang w:val="uk-UA"/>
              </w:rPr>
              <w:t xml:space="preserve"> кислоти.</w:t>
            </w:r>
          </w:p>
          <w:p w:rsidR="00A45634" w:rsidRDefault="00A45634" w:rsidP="00AD32DA">
            <w:pPr>
              <w:pStyle w:val="TableText"/>
              <w:spacing w:before="0" w:line="240" w:lineRule="auto"/>
              <w:ind w:left="0" w:right="0"/>
              <w:rPr>
                <w:b/>
                <w:bCs/>
                <w:sz w:val="24"/>
                <w:szCs w:val="24"/>
                <w:lang w:val="uk-UA"/>
              </w:rPr>
            </w:pPr>
          </w:p>
          <w:p w:rsidR="00A45634" w:rsidRDefault="00AD32DA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proofErr w:type="spellStart"/>
            <w:r w:rsidRPr="00AD32DA">
              <w:rPr>
                <w:b/>
                <w:bCs/>
                <w:sz w:val="24"/>
                <w:szCs w:val="24"/>
                <w:lang w:val="uk-UA"/>
              </w:rPr>
              <w:t>Естери</w:t>
            </w:r>
            <w:proofErr w:type="spellEnd"/>
            <w:r w:rsidRPr="00AD32DA">
              <w:rPr>
                <w:b/>
                <w:bCs/>
                <w:sz w:val="24"/>
                <w:szCs w:val="24"/>
                <w:lang w:val="uk-UA"/>
              </w:rPr>
              <w:t xml:space="preserve">, </w:t>
            </w:r>
            <w:r w:rsidRPr="00AD32DA">
              <w:rPr>
                <w:sz w:val="24"/>
                <w:szCs w:val="24"/>
                <w:lang w:val="uk-UA"/>
              </w:rPr>
              <w:t xml:space="preserve">загальна та структурні формули, систематична номенклатура, фізичні властивості. Гідроліз </w:t>
            </w:r>
            <w:proofErr w:type="spellStart"/>
            <w:r w:rsidRPr="00AD32DA">
              <w:rPr>
                <w:sz w:val="24"/>
                <w:szCs w:val="24"/>
                <w:lang w:val="uk-UA"/>
              </w:rPr>
              <w:t>естерів</w:t>
            </w:r>
            <w:proofErr w:type="spellEnd"/>
            <w:r w:rsidRPr="00AD32DA">
              <w:rPr>
                <w:sz w:val="24"/>
                <w:szCs w:val="24"/>
                <w:lang w:val="uk-UA"/>
              </w:rPr>
              <w:t xml:space="preserve">. </w:t>
            </w:r>
          </w:p>
          <w:p w:rsidR="00AD32DA" w:rsidRPr="00AD32DA" w:rsidRDefault="00AD32DA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AD32DA">
              <w:rPr>
                <w:sz w:val="24"/>
                <w:szCs w:val="24"/>
                <w:lang w:val="uk-UA"/>
              </w:rPr>
              <w:t xml:space="preserve">Жири як представники </w:t>
            </w:r>
            <w:proofErr w:type="spellStart"/>
            <w:r w:rsidRPr="00AD32DA">
              <w:rPr>
                <w:sz w:val="24"/>
                <w:szCs w:val="24"/>
                <w:lang w:val="uk-UA"/>
              </w:rPr>
              <w:t>естерів</w:t>
            </w:r>
            <w:proofErr w:type="spellEnd"/>
            <w:r w:rsidRPr="00AD32DA">
              <w:rPr>
                <w:sz w:val="24"/>
                <w:szCs w:val="24"/>
                <w:lang w:val="uk-UA"/>
              </w:rPr>
              <w:t xml:space="preserve">. Класифікація жирів, їхні хімічні властивості. </w:t>
            </w:r>
          </w:p>
          <w:p w:rsidR="00A45634" w:rsidRDefault="00A45634" w:rsidP="00AD32DA">
            <w:pPr>
              <w:pStyle w:val="TableText"/>
              <w:spacing w:before="0" w:line="240" w:lineRule="auto"/>
              <w:ind w:left="0" w:right="0"/>
              <w:rPr>
                <w:b/>
                <w:bCs/>
                <w:sz w:val="24"/>
                <w:szCs w:val="24"/>
                <w:lang w:val="uk-UA"/>
              </w:rPr>
            </w:pPr>
          </w:p>
          <w:p w:rsidR="00AD32DA" w:rsidRPr="00AD32DA" w:rsidRDefault="00AD32DA" w:rsidP="00AD32DA">
            <w:pPr>
              <w:pStyle w:val="TableText"/>
              <w:spacing w:before="0" w:line="240" w:lineRule="auto"/>
              <w:ind w:left="0" w:right="0"/>
              <w:rPr>
                <w:b/>
                <w:bCs/>
                <w:sz w:val="24"/>
                <w:szCs w:val="24"/>
                <w:lang w:val="uk-UA"/>
              </w:rPr>
            </w:pPr>
            <w:r w:rsidRPr="00AD32DA">
              <w:rPr>
                <w:b/>
                <w:bCs/>
                <w:sz w:val="24"/>
                <w:szCs w:val="24"/>
                <w:lang w:val="uk-UA"/>
              </w:rPr>
              <w:t>Вуглеводи.</w:t>
            </w:r>
            <w:r w:rsidRPr="00AD32DA">
              <w:rPr>
                <w:sz w:val="24"/>
                <w:szCs w:val="24"/>
                <w:lang w:val="uk-UA"/>
              </w:rPr>
              <w:t xml:space="preserve"> Класифікація вуглеводів, їх утворення й поширення у природі. </w:t>
            </w:r>
          </w:p>
          <w:p w:rsidR="00AD32DA" w:rsidRPr="00AD32DA" w:rsidRDefault="00AD32DA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AD32DA">
              <w:rPr>
                <w:sz w:val="24"/>
                <w:szCs w:val="24"/>
                <w:lang w:val="uk-UA"/>
              </w:rPr>
              <w:t xml:space="preserve">Глюкоза: молекулярна формула та її відкрита форма. Хімічні властивості глюкози. </w:t>
            </w:r>
          </w:p>
          <w:p w:rsidR="000D7B3B" w:rsidRDefault="00AD32DA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  <w:r w:rsidRPr="00AD32DA">
              <w:rPr>
                <w:sz w:val="24"/>
                <w:szCs w:val="24"/>
                <w:lang w:val="uk-UA"/>
              </w:rPr>
              <w:t>Сахароза, крохмаль і целюлоза: молекулярні формули, гідроліз.</w:t>
            </w:r>
          </w:p>
          <w:p w:rsidR="00A45634" w:rsidRDefault="00A45634" w:rsidP="00AD32DA">
            <w:pPr>
              <w:pStyle w:val="TableText"/>
              <w:spacing w:before="0" w:line="240" w:lineRule="auto"/>
              <w:ind w:left="0" w:right="0"/>
              <w:rPr>
                <w:sz w:val="24"/>
                <w:szCs w:val="24"/>
                <w:lang w:val="uk-UA"/>
              </w:rPr>
            </w:pPr>
          </w:p>
          <w:p w:rsidR="00A45634" w:rsidRPr="00AD32DA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Практичн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а </w:t>
            </w: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робот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а</w:t>
            </w:r>
          </w:p>
          <w:p w:rsidR="00A45634" w:rsidRDefault="00A45634" w:rsidP="00A456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 Розв’язування експериментальних задач.</w:t>
            </w:r>
          </w:p>
          <w:p w:rsidR="00CB5DD0" w:rsidRDefault="00CB5DD0" w:rsidP="00A456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Default="00CB5DD0" w:rsidP="00A456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знань з теми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Оксигеновмісні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органічні сполуки»</w:t>
            </w:r>
          </w:p>
          <w:p w:rsidR="00CB5DD0" w:rsidRDefault="00CB5DD0" w:rsidP="00A456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Pr="00CB5DD0" w:rsidRDefault="00CB5DD0" w:rsidP="00A45634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B5DD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Тематичне оцінювання 3</w:t>
            </w:r>
          </w:p>
          <w:p w:rsidR="00CB5DD0" w:rsidRPr="00A45634" w:rsidRDefault="00CB5DD0" w:rsidP="00A456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4111" w:type="dxa"/>
          </w:tcPr>
          <w:p w:rsidR="00A45634" w:rsidRDefault="00A45634" w:rsidP="00AD32D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D32D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D32D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D32D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D32D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D32D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D32D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D32D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D32D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D32DA" w:rsidRPr="00AD32DA" w:rsidRDefault="00AD32DA" w:rsidP="00AD32D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Демонстрації</w:t>
            </w:r>
          </w:p>
          <w:p w:rsidR="00AD32DA" w:rsidRPr="00AD32DA" w:rsidRDefault="00AD32DA" w:rsidP="00AD3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 Окиснення етанолу до </w:t>
            </w:r>
            <w:proofErr w:type="spellStart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етаналю</w:t>
            </w:r>
            <w:proofErr w:type="spellEnd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:rsidR="00AD32DA" w:rsidRPr="00AD32DA" w:rsidRDefault="00AD32DA" w:rsidP="00AD3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5. Окиснення </w:t>
            </w:r>
            <w:proofErr w:type="spellStart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метаналю</w:t>
            </w:r>
            <w:proofErr w:type="spellEnd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етаналю</w:t>
            </w:r>
            <w:proofErr w:type="spellEnd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 </w:t>
            </w:r>
            <w:proofErr w:type="spellStart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амоніачним</w:t>
            </w:r>
            <w:proofErr w:type="spellEnd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розчином арґентум(І) оксиду (віртуально). </w:t>
            </w: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Pr="00AD32DA" w:rsidRDefault="00A45634" w:rsidP="00A4563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Демонстрації</w:t>
            </w:r>
          </w:p>
          <w:p w:rsidR="00AD32DA" w:rsidRPr="00AD32DA" w:rsidRDefault="00AD32DA" w:rsidP="00AD3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6. Окиснення </w:t>
            </w:r>
            <w:proofErr w:type="spellStart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метаналю</w:t>
            </w:r>
            <w:proofErr w:type="spellEnd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етаналю</w:t>
            </w:r>
            <w:proofErr w:type="spellEnd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 </w:t>
            </w:r>
            <w:proofErr w:type="spellStart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свіжоодержаним</w:t>
            </w:r>
            <w:proofErr w:type="spellEnd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купрум</w:t>
            </w:r>
            <w:proofErr w:type="spellEnd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(ІІ) гідроксидом (віртуально). </w:t>
            </w: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Pr="00AD32DA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Лабораторні досліди</w:t>
            </w:r>
          </w:p>
          <w:p w:rsidR="00A45634" w:rsidRPr="00AD32DA" w:rsidRDefault="00A45634" w:rsidP="00A456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 Виявлення органічних кислот у харчових продуктах.</w:t>
            </w: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Pr="00AD32DA" w:rsidRDefault="00A45634" w:rsidP="00A4563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Демонстрації</w:t>
            </w:r>
          </w:p>
          <w:p w:rsidR="00AD32DA" w:rsidRPr="00AD32DA" w:rsidRDefault="00AD32DA" w:rsidP="00AD3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7. Ознайомлення зі зразками </w:t>
            </w:r>
            <w:proofErr w:type="spellStart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естерів</w:t>
            </w:r>
            <w:proofErr w:type="spellEnd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Pr="00AD32DA" w:rsidRDefault="00A45634" w:rsidP="00A4563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Демонстрації</w:t>
            </w:r>
          </w:p>
          <w:p w:rsidR="00AD32DA" w:rsidRPr="00AD32DA" w:rsidRDefault="00AD32DA" w:rsidP="00AD3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 Відношення жирів до води та органічних розчинників.</w:t>
            </w:r>
          </w:p>
          <w:p w:rsidR="00AD32DA" w:rsidRPr="00AD32DA" w:rsidRDefault="00AD32DA" w:rsidP="00AD3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9. Доведення ненасиченого характеру рідких жирів (віртуально). </w:t>
            </w:r>
          </w:p>
          <w:p w:rsidR="00A45634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A45634" w:rsidRPr="00AD32DA" w:rsidRDefault="00A45634" w:rsidP="00A4563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Демонстрації</w:t>
            </w:r>
          </w:p>
          <w:p w:rsidR="00AD32DA" w:rsidRDefault="00AD32DA" w:rsidP="00AD32D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10. Окиснення глюкози </w:t>
            </w:r>
            <w:proofErr w:type="spellStart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амоніачним</w:t>
            </w:r>
            <w:proofErr w:type="spellEnd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розчином арґентум(І) оксиду (за відсутності реагентів – віртуально).</w:t>
            </w:r>
          </w:p>
          <w:p w:rsidR="00A45634" w:rsidRPr="00AD32DA" w:rsidRDefault="00A45634" w:rsidP="00A4563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Лабораторні досліди</w:t>
            </w:r>
          </w:p>
          <w:p w:rsidR="00AD32DA" w:rsidRPr="00AD32DA" w:rsidRDefault="00A45634" w:rsidP="00A4563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 Окиснення глюкози </w:t>
            </w:r>
            <w:proofErr w:type="spellStart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свіжоодержаним</w:t>
            </w:r>
            <w:proofErr w:type="spellEnd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купрум</w:t>
            </w:r>
            <w:proofErr w:type="spellEnd"/>
            <w:r w:rsidRPr="00AD32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(ІІ) гідроксидом.</w:t>
            </w:r>
          </w:p>
        </w:tc>
      </w:tr>
      <w:tr w:rsidR="00CB5DD0" w:rsidRPr="00AD32DA" w:rsidTr="00580B04">
        <w:tc>
          <w:tcPr>
            <w:tcW w:w="10774" w:type="dxa"/>
            <w:gridSpan w:val="5"/>
          </w:tcPr>
          <w:p w:rsidR="00CB5DD0" w:rsidRPr="002C0855" w:rsidRDefault="00CB5DD0" w:rsidP="00CB5D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C08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Навчальні проекти </w:t>
            </w:r>
          </w:p>
          <w:p w:rsidR="00CB5DD0" w:rsidRPr="006C122E" w:rsidRDefault="00CB5DD0" w:rsidP="00CB5D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 Екологічна безпечність застосування і одержання фенолу.</w:t>
            </w:r>
          </w:p>
          <w:p w:rsidR="00CB5DD0" w:rsidRPr="006C122E" w:rsidRDefault="00CB5DD0" w:rsidP="00CB5D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 Виявлення фенолу в екстракті зеленого чаю або гуаші.</w:t>
            </w:r>
          </w:p>
          <w:p w:rsidR="00CB5DD0" w:rsidRPr="006C122E" w:rsidRDefault="00CB5DD0" w:rsidP="00CB5D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 Вуглеводи у харчових продуктах: виявлення і біологічне значення.</w:t>
            </w:r>
          </w:p>
          <w:p w:rsidR="00CB5DD0" w:rsidRPr="006C122E" w:rsidRDefault="00CB5DD0" w:rsidP="00CB5D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 Натуральні волокна рослинного походження: їхні властивості, дія на організм людини, застосування.</w:t>
            </w:r>
          </w:p>
          <w:p w:rsidR="00CB5DD0" w:rsidRPr="006C122E" w:rsidRDefault="00CB5DD0" w:rsidP="00CB5D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 Штучні волокна: їхнє застосування у побуті та промисловості.</w:t>
            </w:r>
          </w:p>
          <w:p w:rsidR="00CB5DD0" w:rsidRPr="006C122E" w:rsidRDefault="00CB5DD0" w:rsidP="00CB5D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17. </w:t>
            </w:r>
            <w:proofErr w:type="spellStart"/>
            <w:r w:rsidRPr="006C12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Етери</w:t>
            </w:r>
            <w:proofErr w:type="spellEnd"/>
            <w:r w:rsidRPr="006C12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</w:t>
            </w:r>
            <w:proofErr w:type="spellStart"/>
            <w:r w:rsidRPr="006C12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естери</w:t>
            </w:r>
            <w:proofErr w:type="spellEnd"/>
            <w:r w:rsidRPr="006C12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косметиці.</w:t>
            </w:r>
          </w:p>
          <w:p w:rsidR="00CB5DD0" w:rsidRDefault="00CB5DD0" w:rsidP="00CB5DD0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18. </w:t>
            </w:r>
            <w:proofErr w:type="spellStart"/>
            <w:r w:rsidRPr="006C12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Біодизельне</w:t>
            </w:r>
            <w:proofErr w:type="spellEnd"/>
            <w:r w:rsidRPr="006C12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пальне.</w:t>
            </w:r>
          </w:p>
        </w:tc>
      </w:tr>
      <w:tr w:rsidR="00CB5DD0" w:rsidRPr="003530C8" w:rsidTr="00580B04">
        <w:tc>
          <w:tcPr>
            <w:tcW w:w="10774" w:type="dxa"/>
            <w:gridSpan w:val="5"/>
          </w:tcPr>
          <w:p w:rsidR="00CB5DD0" w:rsidRPr="000872FD" w:rsidRDefault="00CB5DD0" w:rsidP="00580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872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Учень/учениця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</w:t>
            </w:r>
            <w:proofErr w:type="spellEnd"/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компонент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називає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загальні формули та характеристичні (функціональні) групи спиртів, альдегідів, карбонових кислот,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естерів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; 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за систематичною номенклатурою спирти, альдегіди, насичені одноосновні карбонові кислоти,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естери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; 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пояснює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вплив характеристичної (функціональної) групи на фізичні і хімічні властивості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оксигеновмісних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органічних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сполук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; 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водневого зв’язку на фізичні властивості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оксигеновмісних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органічних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сполук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наводить приклади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спиртів, альдегідів, насичених одноосновних карбонових кислот,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естерів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жирів, вуглеводів і їхні тривіальні назви; 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поширення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оксигеновмісних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органічних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сполук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у природі і харчових продуктах.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розрізняє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насичені й ненасичені жири; 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моно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ди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-, полісахариди; реакції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естерифікації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класифікує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оксигеновмісні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органічні сполуки за характеристичними групами;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складає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молекулярні і структурні формули спиртів, фенолу, альдегідів, насичених одноосновних карбонових кислот,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естерів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жирів, вуглеводів (за назвами і загальними формулами відповідних гомологічних рядів);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рівняння реакцій, які описують хімічні властивості насичених одноатомних спиртів (повне і часткове окиснення, дегідратація, взаємодія з лужними металами, гідроген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галогенідами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гліцеролу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(повне окиснення, взаємодія з лужними металами), фенолу (взаємодія з лужними металами, лугами, бромною водою),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етаналю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(часткове окиснення і відновлення), одноосновних карбонових кислот (взаємодія з індикаторами, металами, лугами, солями, спиртами),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естерів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(гідроліз), жирів (гідрування та лужний гідроліз), глюкози (часткове окиснення, відновлення воднем, бродіння спиртове і молочнокисле), сахарози, крохмалю і целюлози (молекулярні рівняння гідролізу), одержання етанолу (гідратація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етену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бродіння глюкози),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етаналю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(гідратація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етину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окиснення етанолу),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етанової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кислоти (окиснення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етаналю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етанолу), фотосинтезу, утворення сахарози, крохмалю і целюлози у природі 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порівнює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будову і властивості сполук з різними характеристичними групами, одноатомних спиртів і фенолу, крохмалю і целюлози; 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хімічні властивості насичених одноосновних карбонових і неорганічних кислот; властивості натуральних і штучних волокон;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характеризує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хімічні властивості одноатомних насичених спиртів,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етаналю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насичених одноосновних карбонових кислот,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естерів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жирів, вуглеводів;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способи одержання етанолу,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етаналю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етанової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кислоти, глюкози, сахарози, крохмалю і целюлози; 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прогнозує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хімічні властивості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оксигеновмісних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органічних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сполук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на основі знань про властивості характеристичних (функціональних) груп; 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установлює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причинно-наслідкові зв’язки між складом, будовою, властивостями, застосуванням і впливом на довкілля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оксигеновмісних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органічних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сполук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генетичні зв’язки між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оксигеновмісними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органічними сполуками;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виявляє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наявність альдегідів, карбонових кислот, глюкози; 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дотримується правил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безпечного поводження з органічними речовинами;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обчислює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 хімічними рівняннями кількість речовини, масу або об’єм за кількістю речовини, масою або об’ємом реагенту, що містить певну частку домішок, обґрунтовуючи обраний спосіб розв’язання;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розв’язує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експериментальні задачі, обґрунтовуючи обраний спосіб розв’язання.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робить висновки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щодо властивостей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оксигеновмісних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органічних речовин на підставі їхньої будови і про будову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оксигеновмісних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речовин на підставі їхніх властивостей; на основі спостережень;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усвідомлює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взаємозв’язок складу, будови, властивостей, застосування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оксигеновмісних</w:t>
            </w:r>
            <w:proofErr w:type="spellEnd"/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органічних речовин і їхнього впливу на довкілля;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необхідність охорони довкілля від промислових відходів, що містять фенол;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висловлює судження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щодо впливу продуктів органічного синтезу на здоров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</w:rPr>
              <w:t>’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я людини та екологічний стан довкілля; 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розв’язує проблему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власного раціонального харчування на основі знань про жири і вуглеводи;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оцінює</w:t>
            </w:r>
            <w:r w:rsidRPr="006C122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біологічне значення жирів і вуглеводів для харчування людини;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раціональне співвідношення вживання рослинних та тваринних жирів, перевагу одягу з натуральних тканин; </w:t>
            </w:r>
          </w:p>
          <w:p w:rsidR="00CB5DD0" w:rsidRDefault="00CB5DD0" w:rsidP="00580B0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безпечність органічних речовин і приймає обґрунтоване рішення щодо їхнього використання. 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B5DD0" w:rsidRPr="000872FD" w:rsidRDefault="00CB5DD0" w:rsidP="00580B0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0872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Наскрізні змістові лінії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Громадянська відповідальність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Одержання етанолу,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етаналю</w:t>
            </w:r>
            <w:proofErr w:type="spellEnd"/>
            <w:r w:rsidRPr="006C122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Здоров’я і безпека. Екологічна безпека і сталий розвиток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Біологічне значення жирів і вуглеводів для харчування людини.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Підприємливість і фінансова грамотність .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Одержання етанолу,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етаналю</w:t>
            </w:r>
            <w:proofErr w:type="spellEnd"/>
            <w:r w:rsidRPr="006C122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.</w:t>
            </w:r>
          </w:p>
          <w:p w:rsidR="00CB5DD0" w:rsidRPr="006C122E" w:rsidRDefault="00CB5DD0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Реакція </w:t>
            </w:r>
            <w:proofErr w:type="spellStart"/>
            <w:r w:rsidRPr="006C122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естерифікації</w:t>
            </w:r>
            <w:proofErr w:type="spellEnd"/>
            <w:r w:rsidRPr="006C122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. </w:t>
            </w:r>
          </w:p>
          <w:p w:rsidR="00CB5DD0" w:rsidRPr="00414A47" w:rsidRDefault="00CB5DD0" w:rsidP="00580B0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22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Обчислення за хімічними рівняннями кількості речовини, маси або об’єму за кількістю речовини, масою або об’ємом реагенту, що містить певну частку домішок.</w:t>
            </w:r>
          </w:p>
        </w:tc>
      </w:tr>
      <w:tr w:rsidR="00CB5DD0" w:rsidRPr="00AD32DA" w:rsidTr="00580B04">
        <w:tc>
          <w:tcPr>
            <w:tcW w:w="10774" w:type="dxa"/>
            <w:gridSpan w:val="5"/>
          </w:tcPr>
          <w:p w:rsidR="00CB5DD0" w:rsidRPr="00D52B94" w:rsidRDefault="00CB5DD0" w:rsidP="00CB5DD0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CB5DD0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lastRenderedPageBreak/>
              <w:t xml:space="preserve">Тема 4. </w:t>
            </w:r>
            <w:proofErr w:type="spellStart"/>
            <w:r w:rsidRPr="00CB5D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Нітрогеновмісні</w:t>
            </w:r>
            <w:proofErr w:type="spellEnd"/>
            <w:r w:rsidRPr="00CB5D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D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органічні</w:t>
            </w:r>
            <w:proofErr w:type="spellEnd"/>
            <w:r w:rsidRPr="00CB5D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B5D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сполуки</w:t>
            </w:r>
            <w:proofErr w:type="spellEnd"/>
            <w:r w:rsidR="00D52B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</w:t>
            </w:r>
            <w:r w:rsidR="003530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4 </w:t>
            </w:r>
            <w:r w:rsidR="00D52B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год.)</w:t>
            </w:r>
          </w:p>
        </w:tc>
      </w:tr>
      <w:tr w:rsidR="00CB5DD0" w:rsidRPr="00AD32DA" w:rsidTr="003530C8">
        <w:tc>
          <w:tcPr>
            <w:tcW w:w="567" w:type="dxa"/>
          </w:tcPr>
          <w:p w:rsidR="00CB5DD0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52B94" w:rsidRPr="000D7B3B" w:rsidRDefault="003530C8" w:rsidP="003530C8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851" w:type="dxa"/>
          </w:tcPr>
          <w:p w:rsidR="00CB5DD0" w:rsidRPr="00414A47" w:rsidRDefault="00CB5DD0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CB5DD0" w:rsidRPr="00414A47" w:rsidRDefault="00CB5DD0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311268" w:rsidRDefault="00311268" w:rsidP="00311268">
            <w:pPr>
              <w:pStyle w:val="TableText"/>
              <w:spacing w:before="0" w:line="240" w:lineRule="auto"/>
              <w:ind w:left="0" w:right="0"/>
              <w:rPr>
                <w:bCs/>
                <w:sz w:val="24"/>
                <w:szCs w:val="24"/>
                <w:lang w:val="uk-UA"/>
              </w:rPr>
            </w:pPr>
            <w:r w:rsidRPr="00311268">
              <w:rPr>
                <w:bCs/>
                <w:sz w:val="24"/>
                <w:szCs w:val="24"/>
                <w:lang w:val="uk-UA"/>
              </w:rPr>
              <w:t xml:space="preserve">Насичені й ароматичні аміни: склад і будова молекул, назви найпростіших за складом сполук. Будова аміногрупи. </w:t>
            </w:r>
          </w:p>
          <w:p w:rsidR="00311268" w:rsidRPr="00311268" w:rsidRDefault="00311268" w:rsidP="00311268">
            <w:pPr>
              <w:pStyle w:val="TableText"/>
              <w:spacing w:before="0" w:line="240" w:lineRule="auto"/>
              <w:ind w:left="0" w:right="0"/>
              <w:rPr>
                <w:bCs/>
                <w:sz w:val="24"/>
                <w:szCs w:val="24"/>
                <w:lang w:val="uk-UA"/>
              </w:rPr>
            </w:pPr>
            <w:r w:rsidRPr="00311268">
              <w:rPr>
                <w:bCs/>
                <w:sz w:val="24"/>
                <w:szCs w:val="24"/>
                <w:lang w:val="uk-UA"/>
              </w:rPr>
              <w:t xml:space="preserve">Аміни як органічні основи. Хімічні властивості </w:t>
            </w:r>
            <w:proofErr w:type="spellStart"/>
            <w:r w:rsidRPr="00311268">
              <w:rPr>
                <w:bCs/>
                <w:sz w:val="24"/>
                <w:szCs w:val="24"/>
                <w:lang w:val="uk-UA"/>
              </w:rPr>
              <w:t>метанаміну</w:t>
            </w:r>
            <w:proofErr w:type="spellEnd"/>
            <w:r w:rsidRPr="00311268">
              <w:rPr>
                <w:bCs/>
                <w:sz w:val="24"/>
                <w:szCs w:val="24"/>
                <w:lang w:val="uk-UA"/>
              </w:rPr>
              <w:t>, аніліну. Одержання аніліну.</w:t>
            </w:r>
          </w:p>
          <w:p w:rsidR="00311268" w:rsidRDefault="00311268" w:rsidP="00311268">
            <w:pPr>
              <w:pStyle w:val="TableText"/>
              <w:spacing w:before="0" w:line="240" w:lineRule="auto"/>
              <w:ind w:left="0" w:right="0"/>
              <w:rPr>
                <w:bCs/>
                <w:sz w:val="24"/>
                <w:szCs w:val="24"/>
                <w:lang w:val="uk-UA"/>
              </w:rPr>
            </w:pPr>
          </w:p>
          <w:p w:rsidR="00311268" w:rsidRDefault="00311268" w:rsidP="00311268">
            <w:pPr>
              <w:pStyle w:val="TableText"/>
              <w:spacing w:before="0" w:line="240" w:lineRule="auto"/>
              <w:ind w:left="0" w:right="0"/>
              <w:rPr>
                <w:bCs/>
                <w:sz w:val="24"/>
                <w:szCs w:val="24"/>
                <w:lang w:val="uk-UA"/>
              </w:rPr>
            </w:pPr>
            <w:r w:rsidRPr="00311268">
              <w:rPr>
                <w:bCs/>
                <w:sz w:val="24"/>
                <w:szCs w:val="24"/>
                <w:lang w:val="uk-UA"/>
              </w:rPr>
              <w:t>Амінокислоти: склад і будова молекул, загальні і структурні формули, характеристичні (</w:t>
            </w:r>
            <w:proofErr w:type="spellStart"/>
            <w:r w:rsidRPr="00311268">
              <w:rPr>
                <w:bCs/>
                <w:sz w:val="24"/>
                <w:szCs w:val="24"/>
                <w:lang w:val="uk-UA"/>
              </w:rPr>
              <w:t>функціо-нальні</w:t>
            </w:r>
            <w:proofErr w:type="spellEnd"/>
            <w:r w:rsidRPr="00311268">
              <w:rPr>
                <w:bCs/>
                <w:sz w:val="24"/>
                <w:szCs w:val="24"/>
                <w:lang w:val="uk-UA"/>
              </w:rPr>
              <w:t>) групи, систематичн</w:t>
            </w:r>
            <w:r>
              <w:rPr>
                <w:bCs/>
                <w:sz w:val="24"/>
                <w:szCs w:val="24"/>
                <w:lang w:val="uk-UA"/>
              </w:rPr>
              <w:t>а номенклатура. Пептидна група.</w:t>
            </w:r>
          </w:p>
          <w:p w:rsidR="00311268" w:rsidRPr="00311268" w:rsidRDefault="00311268" w:rsidP="00311268">
            <w:pPr>
              <w:pStyle w:val="TableText"/>
              <w:spacing w:before="0" w:line="240" w:lineRule="auto"/>
              <w:ind w:left="0" w:right="0"/>
              <w:rPr>
                <w:bCs/>
                <w:sz w:val="24"/>
                <w:szCs w:val="24"/>
                <w:lang w:val="uk-UA"/>
              </w:rPr>
            </w:pPr>
            <w:r w:rsidRPr="00311268">
              <w:rPr>
                <w:bCs/>
                <w:sz w:val="24"/>
                <w:szCs w:val="24"/>
                <w:lang w:val="uk-UA"/>
              </w:rPr>
              <w:t xml:space="preserve">Хімічні властивості </w:t>
            </w:r>
            <w:proofErr w:type="spellStart"/>
            <w:r>
              <w:rPr>
                <w:bCs/>
                <w:sz w:val="24"/>
                <w:szCs w:val="24"/>
                <w:lang w:val="uk-UA"/>
              </w:rPr>
              <w:t>аміноетанової</w:t>
            </w:r>
            <w:proofErr w:type="spellEnd"/>
            <w:r>
              <w:rPr>
                <w:bCs/>
                <w:sz w:val="24"/>
                <w:szCs w:val="24"/>
                <w:lang w:val="uk-UA"/>
              </w:rPr>
              <w:t xml:space="preserve"> кислоти. Пептиди.</w:t>
            </w:r>
          </w:p>
          <w:p w:rsidR="00CB5DD0" w:rsidRDefault="00311268" w:rsidP="00311268">
            <w:pPr>
              <w:pStyle w:val="TableText"/>
              <w:spacing w:before="0" w:line="240" w:lineRule="auto"/>
              <w:ind w:left="0" w:right="0"/>
              <w:rPr>
                <w:bCs/>
                <w:sz w:val="24"/>
                <w:szCs w:val="24"/>
                <w:lang w:val="uk-UA"/>
              </w:rPr>
            </w:pPr>
            <w:r w:rsidRPr="00311268">
              <w:rPr>
                <w:bCs/>
                <w:sz w:val="24"/>
                <w:szCs w:val="24"/>
                <w:lang w:val="uk-UA"/>
              </w:rPr>
              <w:t>Білки як високомолекулярні сполуки. Хімічні властивості білків (без запису рівнянь реакцій).</w:t>
            </w:r>
          </w:p>
          <w:p w:rsidR="00311268" w:rsidRDefault="00311268" w:rsidP="00311268">
            <w:pPr>
              <w:pStyle w:val="TableText"/>
              <w:spacing w:before="0" w:line="240" w:lineRule="auto"/>
              <w:ind w:left="0" w:right="0"/>
              <w:rPr>
                <w:bCs/>
                <w:sz w:val="24"/>
                <w:szCs w:val="24"/>
                <w:lang w:val="uk-UA"/>
              </w:rPr>
            </w:pPr>
          </w:p>
          <w:p w:rsidR="00311268" w:rsidRDefault="00311268" w:rsidP="0031126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Узагальнення знань з теми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Нітрогеновмісні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органічні сполуки»</w:t>
            </w:r>
          </w:p>
          <w:p w:rsidR="00311268" w:rsidRDefault="00311268" w:rsidP="0031126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11268" w:rsidRPr="00CB5DD0" w:rsidRDefault="00311268" w:rsidP="0031126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B5DD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Тематичне оцінювання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4</w:t>
            </w:r>
          </w:p>
          <w:p w:rsidR="00311268" w:rsidRPr="00AD32DA" w:rsidRDefault="00311268" w:rsidP="00311268">
            <w:pPr>
              <w:pStyle w:val="TableText"/>
              <w:spacing w:before="0" w:line="240" w:lineRule="auto"/>
              <w:ind w:left="0" w:right="0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Самостійна робота</w:t>
            </w:r>
          </w:p>
        </w:tc>
        <w:tc>
          <w:tcPr>
            <w:tcW w:w="4111" w:type="dxa"/>
          </w:tcPr>
          <w:p w:rsidR="00311268" w:rsidRDefault="00311268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311268" w:rsidRDefault="00311268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311268" w:rsidRDefault="00311268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311268" w:rsidRDefault="00311268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311268" w:rsidRPr="00311268" w:rsidRDefault="00311268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3112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Демонстрації</w:t>
            </w:r>
          </w:p>
          <w:p w:rsidR="00311268" w:rsidRPr="00311268" w:rsidRDefault="00311268" w:rsidP="0031126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31126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11. Взаємодія аніліну з хлоридною кислотою (віртуально).</w:t>
            </w:r>
          </w:p>
          <w:p w:rsidR="00CB5DD0" w:rsidRDefault="00311268" w:rsidP="0031126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31126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12. Взаємодія аніліну з бромною водою (віртуально).</w:t>
            </w:r>
          </w:p>
          <w:p w:rsidR="00311268" w:rsidRDefault="00311268" w:rsidP="0031126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:rsidR="00311268" w:rsidRDefault="00311268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311268" w:rsidRDefault="00311268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311268" w:rsidRDefault="00311268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311268" w:rsidRDefault="00311268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311268" w:rsidRDefault="00311268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D52B94" w:rsidRDefault="00D52B94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D52B94" w:rsidRDefault="00D52B94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D52B94" w:rsidRDefault="00D52B94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  <w:p w:rsidR="00311268" w:rsidRPr="00311268" w:rsidRDefault="00311268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3112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Лабораторні досліди</w:t>
            </w:r>
          </w:p>
          <w:p w:rsidR="00311268" w:rsidRPr="00311268" w:rsidRDefault="00311268" w:rsidP="0031126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31126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3. </w:t>
            </w:r>
            <w:proofErr w:type="spellStart"/>
            <w:r w:rsidRPr="0031126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Біуретова</w:t>
            </w:r>
            <w:proofErr w:type="spellEnd"/>
            <w:r w:rsidRPr="0031126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реакція.</w:t>
            </w:r>
          </w:p>
          <w:p w:rsidR="00311268" w:rsidRDefault="00311268" w:rsidP="0031126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31126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4. </w:t>
            </w:r>
            <w:proofErr w:type="spellStart"/>
            <w:r w:rsidRPr="0031126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Ксантопротеїнова</w:t>
            </w:r>
            <w:proofErr w:type="spellEnd"/>
            <w:r w:rsidRPr="0031126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реакція.</w:t>
            </w:r>
          </w:p>
          <w:p w:rsidR="00311268" w:rsidRDefault="00311268" w:rsidP="0031126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:rsidR="00311268" w:rsidRPr="00311268" w:rsidRDefault="00311268" w:rsidP="0031126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</w:tc>
      </w:tr>
      <w:tr w:rsidR="00311268" w:rsidRPr="00AD32DA" w:rsidTr="00580B04">
        <w:tc>
          <w:tcPr>
            <w:tcW w:w="10774" w:type="dxa"/>
            <w:gridSpan w:val="5"/>
          </w:tcPr>
          <w:p w:rsidR="00311268" w:rsidRPr="00311268" w:rsidRDefault="00311268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3112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Навчальні проекти</w:t>
            </w:r>
          </w:p>
          <w:p w:rsidR="00311268" w:rsidRPr="00311268" w:rsidRDefault="00311268" w:rsidP="0031126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31126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19. Натуральні волокна тваринного походження: їхні властивості, дія на організм людини, застосування.</w:t>
            </w:r>
          </w:p>
          <w:p w:rsidR="00311268" w:rsidRPr="00311268" w:rsidRDefault="00311268" w:rsidP="0031126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31126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20. Анілін – основа для виробництва барвників.</w:t>
            </w:r>
          </w:p>
          <w:p w:rsidR="00311268" w:rsidRPr="00311268" w:rsidRDefault="00311268" w:rsidP="0031126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31126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21. Синтез білків.</w:t>
            </w:r>
          </w:p>
          <w:p w:rsidR="00311268" w:rsidRPr="00311268" w:rsidRDefault="00311268" w:rsidP="0031126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31126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22.  Збалансоване харчування – запорука здорового життя.</w:t>
            </w:r>
          </w:p>
          <w:p w:rsidR="00311268" w:rsidRDefault="00311268" w:rsidP="0031126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31126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23. Виведення плям органічного походження.</w:t>
            </w:r>
          </w:p>
        </w:tc>
      </w:tr>
      <w:tr w:rsidR="00D52B94" w:rsidRPr="00AD32DA" w:rsidTr="00580B04">
        <w:tc>
          <w:tcPr>
            <w:tcW w:w="10774" w:type="dxa"/>
            <w:gridSpan w:val="5"/>
          </w:tcPr>
          <w:p w:rsidR="00D52B94" w:rsidRPr="00D52B94" w:rsidRDefault="00D52B94" w:rsidP="00D52B9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Учень/учениця: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proofErr w:type="spellStart"/>
            <w:r w:rsidRPr="00D52B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Знаннєвий</w:t>
            </w:r>
            <w:proofErr w:type="spellEnd"/>
            <w:r w:rsidRPr="00D52B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компонент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називає</w:t>
            </w:r>
            <w:r w:rsidRPr="00D52B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загальні формули та характеристичні (функціональні) групи амінів та амінокислот; 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proofErr w:type="spellStart"/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пояснює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структурні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формули амінів та амінокислот; амфотерність амінокислот;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зміст понять: характеристична (функціональна) аміногрупа, пептидна група, поліпептид; 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наводить приклади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амінів, амінокислот, білків.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Діяльнісний компонент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розрізняє 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насичені й ароматичні аміни; 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складає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молекулярні та структурні формули амінів та амінокислот за назвами і загальними формулами; 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рівняння реакцій, які описують хімічні властивості </w:t>
            </w:r>
            <w:proofErr w:type="spellStart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метанаміну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(горіння, взаємодія з водою і хлоридною кислотою), аніліну (взаємодія з хлоридною кислотою, бромною водою), </w:t>
            </w:r>
            <w:proofErr w:type="spellStart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аміноетанової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кислоти (взаємодія з натрій гідроксидом, </w:t>
            </w:r>
            <w:proofErr w:type="spellStart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хлоридною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кислотою, утворення </w:t>
            </w:r>
            <w:proofErr w:type="spellStart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дипептиду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) та одержання аніліну (відновлення </w:t>
            </w:r>
            <w:proofErr w:type="spellStart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нітробензену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);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класифікує</w:t>
            </w:r>
            <w:r w:rsidRPr="00D52B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нітрогеновмісні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органічні сполуки за характеристичними (функціональними) групами; 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прогнозує 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хімічні властивості амінокислот, зумовлені особливостями будови їхніх молекул;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характеризує</w:t>
            </w:r>
            <w:r w:rsidRPr="00D52B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хімічні властивості </w:t>
            </w:r>
            <w:proofErr w:type="spellStart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метанаміну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, аніліну, </w:t>
            </w:r>
            <w:proofErr w:type="spellStart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аміноетанової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кислоти і білків (гідроліз, кольорові реакції); 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біологічну роль амінокислот, білків;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установлює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причинно-наслідкові зв’язки між складом, будовою, властивостями </w:t>
            </w:r>
            <w:proofErr w:type="spellStart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нітрогеновмісних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органічних </w:t>
            </w:r>
            <w:proofErr w:type="spellStart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сполук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; 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дотримується правил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безпечного поводження з органічними речовинами.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Ціннісний компонент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усвідомлює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вплив аніліну та його похідних (вогненебезпечність, подразливість, отруйність) на довкілля та організм людини;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висловлює судження</w:t>
            </w:r>
            <w:r w:rsidRPr="00D52B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про вплив окремих </w:t>
            </w:r>
            <w:proofErr w:type="spellStart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нітрогеновмісних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органічних </w:t>
            </w:r>
            <w:proofErr w:type="spellStart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сполук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на організм людини;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обґрунтовує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застосування речовин їхніми властивостями; 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оцінює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біологічне значення амінокислот і білків;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розв’язує проблему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власного раціонального харчування на основі знань про білки;</w:t>
            </w:r>
          </w:p>
          <w:p w:rsid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робить висновки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про властивості амінів, амінокислот та білків, виходячи з будови молекул речовин, і про будову речовин, виходячи з їхніх властивостей; на основі спостережень.</w:t>
            </w:r>
          </w:p>
          <w:p w:rsid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Наскрізні змістові лінії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Здоров’я і безпека. Громадянська відповідальність. Екологічна безпека і сталий розвиток.</w:t>
            </w: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Одержання аніліну.</w:t>
            </w:r>
          </w:p>
        </w:tc>
      </w:tr>
      <w:tr w:rsidR="00D52B94" w:rsidRPr="00AD32DA" w:rsidTr="00580B04">
        <w:tc>
          <w:tcPr>
            <w:tcW w:w="10774" w:type="dxa"/>
            <w:gridSpan w:val="5"/>
          </w:tcPr>
          <w:p w:rsidR="00D52B94" w:rsidRPr="00D52B94" w:rsidRDefault="00D52B94" w:rsidP="00D52B9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lastRenderedPageBreak/>
              <w:t>Тема 5. Синтетичні високомолекулярні речовини і полімерні матеріали на їх основі</w:t>
            </w:r>
            <w:r w:rsidR="00580B0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(</w:t>
            </w:r>
            <w:r w:rsidR="003530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3</w:t>
            </w:r>
            <w:r w:rsidR="00580B0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CB5DD0" w:rsidRPr="00AD32DA" w:rsidTr="003530C8">
        <w:tc>
          <w:tcPr>
            <w:tcW w:w="567" w:type="dxa"/>
          </w:tcPr>
          <w:p w:rsidR="00D52B94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Pr="000D7B3B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851" w:type="dxa"/>
          </w:tcPr>
          <w:p w:rsidR="00CB5DD0" w:rsidRPr="00414A47" w:rsidRDefault="00CB5DD0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CB5DD0" w:rsidRPr="00414A47" w:rsidRDefault="00CB5DD0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D52B94" w:rsidRPr="00D52B94" w:rsidRDefault="00D52B94" w:rsidP="00D52B94">
            <w:pPr>
              <w:pStyle w:val="TableText"/>
              <w:spacing w:before="0" w:line="240" w:lineRule="auto"/>
              <w:rPr>
                <w:bCs/>
                <w:sz w:val="24"/>
                <w:szCs w:val="24"/>
                <w:lang w:val="uk-UA"/>
              </w:rPr>
            </w:pPr>
            <w:r w:rsidRPr="00D52B94">
              <w:rPr>
                <w:bCs/>
                <w:sz w:val="24"/>
                <w:szCs w:val="24"/>
                <w:lang w:val="uk-UA"/>
              </w:rPr>
              <w:t xml:space="preserve">Синтетичні високомолекулярні речовини. Полімери. Реакції полімеризації і поліконденсації. Пластмаси. </w:t>
            </w:r>
            <w:proofErr w:type="spellStart"/>
            <w:r w:rsidRPr="00D52B94">
              <w:rPr>
                <w:bCs/>
                <w:sz w:val="24"/>
                <w:szCs w:val="24"/>
                <w:lang w:val="uk-UA"/>
              </w:rPr>
              <w:t>Каучуки</w:t>
            </w:r>
            <w:proofErr w:type="spellEnd"/>
            <w:r w:rsidRPr="00D52B94">
              <w:rPr>
                <w:bCs/>
                <w:sz w:val="24"/>
                <w:szCs w:val="24"/>
                <w:lang w:val="uk-UA"/>
              </w:rPr>
              <w:t xml:space="preserve">, гума. Найпоширеніші полімери та сфери їхнього використання. </w:t>
            </w:r>
          </w:p>
          <w:p w:rsidR="00D52B94" w:rsidRDefault="00D52B94" w:rsidP="00D52B94">
            <w:pPr>
              <w:pStyle w:val="TableText"/>
              <w:spacing w:before="0" w:line="240" w:lineRule="auto"/>
              <w:rPr>
                <w:bCs/>
                <w:sz w:val="24"/>
                <w:szCs w:val="24"/>
                <w:lang w:val="uk-UA"/>
              </w:rPr>
            </w:pPr>
          </w:p>
          <w:p w:rsidR="00D52B94" w:rsidRDefault="00D52B94" w:rsidP="003530C8">
            <w:pPr>
              <w:pStyle w:val="TableText"/>
              <w:spacing w:before="0" w:line="240" w:lineRule="auto"/>
              <w:rPr>
                <w:bCs/>
                <w:sz w:val="24"/>
                <w:szCs w:val="24"/>
                <w:lang w:val="uk-UA"/>
              </w:rPr>
            </w:pPr>
            <w:r w:rsidRPr="00D52B94">
              <w:rPr>
                <w:bCs/>
                <w:sz w:val="24"/>
                <w:szCs w:val="24"/>
                <w:lang w:val="uk-UA"/>
              </w:rPr>
              <w:t>Вплив полімерних матеріалів</w:t>
            </w:r>
            <w:r>
              <w:rPr>
                <w:bCs/>
                <w:sz w:val="24"/>
                <w:szCs w:val="24"/>
                <w:lang w:val="uk-UA"/>
              </w:rPr>
              <w:t xml:space="preserve"> на здоров’я людини і довкілля.</w:t>
            </w:r>
          </w:p>
          <w:p w:rsidR="00D52B94" w:rsidRPr="00D52B94" w:rsidRDefault="00D52B94" w:rsidP="003530C8">
            <w:pPr>
              <w:pStyle w:val="TableText"/>
              <w:spacing w:before="0" w:line="240" w:lineRule="auto"/>
              <w:rPr>
                <w:bCs/>
                <w:sz w:val="24"/>
                <w:szCs w:val="24"/>
                <w:lang w:val="uk-UA"/>
              </w:rPr>
            </w:pPr>
            <w:r w:rsidRPr="00D52B94">
              <w:rPr>
                <w:bCs/>
                <w:sz w:val="24"/>
                <w:szCs w:val="24"/>
                <w:lang w:val="uk-UA"/>
              </w:rPr>
              <w:t>Проблеми утилізації полімерів і пластмас в контекст</w:t>
            </w:r>
            <w:r>
              <w:rPr>
                <w:bCs/>
                <w:sz w:val="24"/>
                <w:szCs w:val="24"/>
                <w:lang w:val="uk-UA"/>
              </w:rPr>
              <w:t>і сталого розвитку суспільства.</w:t>
            </w:r>
          </w:p>
          <w:p w:rsidR="00CB5DD0" w:rsidRDefault="00D52B94" w:rsidP="00D52B94">
            <w:pPr>
              <w:pStyle w:val="TableText"/>
              <w:spacing w:before="0" w:line="240" w:lineRule="auto"/>
              <w:ind w:left="0" w:right="0"/>
              <w:rPr>
                <w:bCs/>
                <w:sz w:val="24"/>
                <w:szCs w:val="24"/>
                <w:lang w:val="uk-UA"/>
              </w:rPr>
            </w:pPr>
            <w:r w:rsidRPr="00D52B94">
              <w:rPr>
                <w:bCs/>
                <w:sz w:val="24"/>
                <w:szCs w:val="24"/>
                <w:lang w:val="uk-UA"/>
              </w:rPr>
              <w:t>Синтетичні волокна: фізичні властивості і застосування.</w:t>
            </w:r>
          </w:p>
          <w:p w:rsidR="00D52B94" w:rsidRDefault="00D52B94" w:rsidP="00D52B94">
            <w:pPr>
              <w:pStyle w:val="TableText"/>
              <w:spacing w:before="0" w:line="240" w:lineRule="auto"/>
              <w:ind w:left="0" w:right="0"/>
              <w:rPr>
                <w:bCs/>
                <w:sz w:val="24"/>
                <w:szCs w:val="24"/>
                <w:lang w:val="uk-UA"/>
              </w:rPr>
            </w:pPr>
          </w:p>
          <w:p w:rsidR="00580B04" w:rsidRPr="00580B04" w:rsidRDefault="00580B04" w:rsidP="00D52B94">
            <w:pPr>
              <w:pStyle w:val="TableText"/>
              <w:spacing w:before="0" w:line="240" w:lineRule="auto"/>
              <w:ind w:left="0" w:right="0"/>
              <w:rPr>
                <w:bCs/>
                <w:i/>
                <w:sz w:val="24"/>
                <w:szCs w:val="24"/>
                <w:lang w:val="uk-UA"/>
              </w:rPr>
            </w:pPr>
            <w:r w:rsidRPr="00580B04">
              <w:rPr>
                <w:bCs/>
                <w:i/>
                <w:sz w:val="24"/>
                <w:szCs w:val="24"/>
                <w:lang w:val="uk-UA"/>
              </w:rPr>
              <w:t>Тематичне оцінювання 5</w:t>
            </w:r>
          </w:p>
          <w:p w:rsidR="00D52B94" w:rsidRPr="00AD32DA" w:rsidRDefault="00D52B94" w:rsidP="00D52B94">
            <w:pPr>
              <w:pStyle w:val="TableText"/>
              <w:spacing w:before="0" w:line="240" w:lineRule="auto"/>
              <w:ind w:left="0" w:right="0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Захист проектів</w:t>
            </w:r>
          </w:p>
        </w:tc>
        <w:tc>
          <w:tcPr>
            <w:tcW w:w="4111" w:type="dxa"/>
          </w:tcPr>
          <w:p w:rsidR="00D52B94" w:rsidRPr="00D52B94" w:rsidRDefault="00D52B94" w:rsidP="00D52B9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Демонстрації </w:t>
            </w:r>
          </w:p>
          <w:p w:rsidR="00CB5DD0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13. Зразки пластмас, </w:t>
            </w:r>
            <w:proofErr w:type="spellStart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каучуків</w:t>
            </w:r>
            <w:proofErr w:type="spellEnd"/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, гуми, синтетичних волокон.</w:t>
            </w:r>
          </w:p>
          <w:p w:rsid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</w:tc>
      </w:tr>
      <w:tr w:rsidR="00D52B94" w:rsidRPr="00AD32DA" w:rsidTr="00580B04">
        <w:tc>
          <w:tcPr>
            <w:tcW w:w="10774" w:type="dxa"/>
            <w:gridSpan w:val="5"/>
          </w:tcPr>
          <w:p w:rsidR="00D52B94" w:rsidRPr="00D52B94" w:rsidRDefault="00D52B94" w:rsidP="00D52B9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Навчальні проекти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lastRenderedPageBreak/>
              <w:t>24. Синтетичні волокна: їх значення, застосування у побуті та промисловості.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25. Рециклінг як єдиний цивілізований спосіб утилізації твердих побутових відходів.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26. Переробка побутових відходів в Україні та розвинених країнах світу.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27. Перспективи одержання і застосування полімерів із наперед заданими властивостями.</w:t>
            </w:r>
          </w:p>
          <w:p w:rsidR="00D52B94" w:rsidRPr="00D52B94" w:rsidRDefault="00D52B94" w:rsidP="00D52B9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28. Дослідження маркування виробів із полімерних матеріалів і пластмас.</w:t>
            </w:r>
          </w:p>
          <w:p w:rsidR="00D52B94" w:rsidRDefault="00D52B94" w:rsidP="00D52B9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D52B9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29. Виготовлення виробів із пластикових пляшок.</w:t>
            </w:r>
          </w:p>
        </w:tc>
      </w:tr>
      <w:tr w:rsidR="00580B04" w:rsidRPr="003530C8" w:rsidTr="00580B04">
        <w:tc>
          <w:tcPr>
            <w:tcW w:w="10774" w:type="dxa"/>
            <w:gridSpan w:val="5"/>
          </w:tcPr>
          <w:p w:rsidR="00580B04" w:rsidRPr="00580B04" w:rsidRDefault="00580B04" w:rsidP="00580B0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lastRenderedPageBreak/>
              <w:t>Учень/учениця: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proofErr w:type="spellStart"/>
            <w:r w:rsidRPr="00580B0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Знаннєвий</w:t>
            </w:r>
            <w:proofErr w:type="spellEnd"/>
            <w:r w:rsidRPr="00580B0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компонент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пояснює </w:t>
            </w: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суть поняття полімер;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реакцій полімеризації і поліконденсації як способів добування полімерів;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наводить приклади</w:t>
            </w: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синтетичних високомолекулярних речовин і полімерних матеріалів на їх основі;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рівнянь реакцій полімеризації і поліконденсації.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Діяльнісний компонент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розрізняє </w:t>
            </w: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реакції полімеризації і поліконденсації; пластмаси, </w:t>
            </w:r>
            <w:proofErr w:type="spellStart"/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каучуки</w:t>
            </w:r>
            <w:proofErr w:type="spellEnd"/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, гуму та синтетичні волокна;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описує</w:t>
            </w:r>
            <w:r w:rsidRPr="00580B0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властивості полімерних матеріалів;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порівнює </w:t>
            </w: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природні, штучні і синтетичні волокна, пластмаси;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установлює</w:t>
            </w:r>
            <w:r w:rsidRPr="00580B0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причинно-наслідкові зв’язки між складом, будовою, властивостями та застосуванням полімерів;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дотримується </w:t>
            </w: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правил безпечного поводження з синтетичними матеріалами.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Ціннісний компонент</w:t>
            </w:r>
          </w:p>
          <w:p w:rsid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обґрунтовує </w:t>
            </w: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значення полімерів у створенні нових матеріалів та синтетичних волокон.</w:t>
            </w:r>
          </w:p>
          <w:p w:rsid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Наскрізні змістові лінії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Здоров’я і безпека. Екологічна безпека і сталий розвиток.</w:t>
            </w: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Найпоширеніші полімери та сфери їхнього використання.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Вплив полімерних матеріалів на здоров’я людини і довкілля.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Проблеми утилізації полімерів і пластмас в контексті сталого розвитку суспільства.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 xml:space="preserve">Громадянська відповідальність.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Вплив полімерних матеріалів на здоров’я людини і довкілля.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Проблеми утилізації полімерів і пластмас в контексті сталого розвитку суспільства.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uk-UA"/>
              </w:rPr>
              <w:t>Підприємливість і фінансова грамотність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>Найпоширеніші полімери та сфери їхнього використання.</w:t>
            </w:r>
          </w:p>
        </w:tc>
      </w:tr>
      <w:tr w:rsidR="00580B04" w:rsidRPr="00AD32DA" w:rsidTr="00580B04">
        <w:tc>
          <w:tcPr>
            <w:tcW w:w="10774" w:type="dxa"/>
            <w:gridSpan w:val="5"/>
          </w:tcPr>
          <w:p w:rsidR="00580B04" w:rsidRPr="00580B04" w:rsidRDefault="00580B04" w:rsidP="008E4765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Тема 6. Багатоманітність та зв’язки між класами органічних речовин</w:t>
            </w:r>
            <w:r w:rsidR="007C0A2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(</w:t>
            </w:r>
            <w:r w:rsidR="003530C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>3</w:t>
            </w:r>
            <w:r w:rsidR="007C0A2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uk-UA"/>
              </w:rPr>
              <w:t xml:space="preserve"> год.)</w:t>
            </w:r>
          </w:p>
        </w:tc>
      </w:tr>
      <w:tr w:rsidR="00CB5DD0" w:rsidRPr="00AD32DA" w:rsidTr="003530C8">
        <w:tc>
          <w:tcPr>
            <w:tcW w:w="567" w:type="dxa"/>
          </w:tcPr>
          <w:p w:rsidR="005F45D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  <w:p w:rsidR="003530C8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Default="003530C8" w:rsidP="003530C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0C8" w:rsidRPr="000D7B3B" w:rsidRDefault="003530C8" w:rsidP="00AC2DC6">
            <w:pPr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851" w:type="dxa"/>
          </w:tcPr>
          <w:p w:rsidR="00CB5DD0" w:rsidRPr="00414A47" w:rsidRDefault="00CB5DD0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CB5DD0" w:rsidRPr="00414A47" w:rsidRDefault="00CB5DD0" w:rsidP="00414A4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36" w:type="dxa"/>
          </w:tcPr>
          <w:p w:rsidR="00580B04" w:rsidRPr="00580B04" w:rsidRDefault="00580B04" w:rsidP="003530C8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rPr>
                <w:bCs/>
                <w:sz w:val="24"/>
                <w:szCs w:val="24"/>
                <w:lang w:val="uk-UA"/>
              </w:rPr>
            </w:pPr>
            <w:r w:rsidRPr="00580B04">
              <w:rPr>
                <w:bCs/>
                <w:sz w:val="24"/>
                <w:szCs w:val="24"/>
                <w:lang w:val="uk-UA"/>
              </w:rPr>
              <w:t>Зв’язки між класами органічних речовин.</w:t>
            </w:r>
          </w:p>
          <w:p w:rsidR="00580B04" w:rsidRPr="00580B04" w:rsidRDefault="00580B04" w:rsidP="003530C8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rPr>
                <w:bCs/>
                <w:sz w:val="24"/>
                <w:szCs w:val="24"/>
                <w:lang w:val="uk-UA"/>
              </w:rPr>
            </w:pPr>
            <w:r w:rsidRPr="00580B04">
              <w:rPr>
                <w:bCs/>
                <w:sz w:val="24"/>
                <w:szCs w:val="24"/>
                <w:lang w:val="uk-UA"/>
              </w:rPr>
              <w:t xml:space="preserve">Загальні поняття про біологічно активні речовини (вітаміни, ферменти). </w:t>
            </w:r>
          </w:p>
          <w:p w:rsidR="00CB5DD0" w:rsidRDefault="00580B04" w:rsidP="00580B04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ind w:left="0" w:right="0"/>
              <w:rPr>
                <w:bCs/>
                <w:sz w:val="24"/>
                <w:szCs w:val="24"/>
                <w:lang w:val="uk-UA"/>
              </w:rPr>
            </w:pPr>
            <w:r w:rsidRPr="00580B04">
              <w:rPr>
                <w:bCs/>
                <w:sz w:val="24"/>
                <w:szCs w:val="24"/>
                <w:lang w:val="uk-UA"/>
              </w:rPr>
              <w:t>Роль органічної хімії у розв’язуванні сировинної, енергетичної, продовольчої проблем, створенні нових матеріалів.</w:t>
            </w:r>
          </w:p>
          <w:p w:rsidR="007C0A28" w:rsidRDefault="007C0A28" w:rsidP="00580B04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ind w:left="0" w:right="0"/>
              <w:rPr>
                <w:bCs/>
                <w:sz w:val="24"/>
                <w:szCs w:val="24"/>
                <w:lang w:val="uk-UA"/>
              </w:rPr>
            </w:pPr>
          </w:p>
          <w:p w:rsidR="007C0A28" w:rsidRDefault="007C0A28" w:rsidP="00580B04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ind w:left="0" w:right="0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Узагальнення знань з курсу органічної хімії</w:t>
            </w:r>
          </w:p>
          <w:p w:rsidR="007C0A28" w:rsidRDefault="007C0A28" w:rsidP="00580B04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ind w:left="0" w:right="0"/>
              <w:rPr>
                <w:bCs/>
                <w:sz w:val="24"/>
                <w:szCs w:val="24"/>
                <w:lang w:val="uk-UA"/>
              </w:rPr>
            </w:pPr>
          </w:p>
          <w:p w:rsidR="007C0A28" w:rsidRPr="007C0A28" w:rsidRDefault="007C0A28" w:rsidP="00580B04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ind w:left="0" w:right="0"/>
              <w:rPr>
                <w:bCs/>
                <w:i/>
                <w:sz w:val="24"/>
                <w:szCs w:val="24"/>
                <w:lang w:val="uk-UA"/>
              </w:rPr>
            </w:pPr>
            <w:r w:rsidRPr="007C0A28">
              <w:rPr>
                <w:bCs/>
                <w:i/>
                <w:sz w:val="24"/>
                <w:szCs w:val="24"/>
                <w:lang w:val="uk-UA"/>
              </w:rPr>
              <w:t>Тематичне оцінювання 6</w:t>
            </w:r>
          </w:p>
          <w:p w:rsidR="007C0A28" w:rsidRPr="00AD32DA" w:rsidRDefault="007C0A28" w:rsidP="00580B04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spacing w:before="0" w:line="240" w:lineRule="auto"/>
              <w:ind w:left="0" w:right="0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Контрольна робота</w:t>
            </w:r>
          </w:p>
        </w:tc>
        <w:tc>
          <w:tcPr>
            <w:tcW w:w="4111" w:type="dxa"/>
          </w:tcPr>
          <w:p w:rsidR="00CB5DD0" w:rsidRDefault="00CB5DD0" w:rsidP="00AD32D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</w:tc>
      </w:tr>
      <w:tr w:rsidR="00CB5DD0" w:rsidRPr="00CB5DD0" w:rsidTr="00580B04">
        <w:tc>
          <w:tcPr>
            <w:tcW w:w="10774" w:type="dxa"/>
            <w:gridSpan w:val="5"/>
          </w:tcPr>
          <w:p w:rsidR="00580B04" w:rsidRPr="00580B04" w:rsidRDefault="00580B04" w:rsidP="00580B0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Навчальні проекти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30. Найважливіші хімічні виробництва органічної хімії в Україні.</w:t>
            </w:r>
          </w:p>
          <w:p w:rsidR="00CB5DD0" w:rsidRPr="00414A47" w:rsidRDefault="00580B04" w:rsidP="00580B0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31. Доцільність та шкідливість біологічно активних добавок.</w:t>
            </w:r>
          </w:p>
        </w:tc>
      </w:tr>
      <w:tr w:rsidR="00CB5DD0" w:rsidRPr="003530C8" w:rsidTr="00580B04">
        <w:tc>
          <w:tcPr>
            <w:tcW w:w="10774" w:type="dxa"/>
            <w:gridSpan w:val="5"/>
          </w:tcPr>
          <w:p w:rsidR="00580B04" w:rsidRPr="00580B04" w:rsidRDefault="00580B04" w:rsidP="00580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Учень/учениця: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580B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Знаннєвий</w:t>
            </w:r>
            <w:proofErr w:type="spellEnd"/>
            <w:r w:rsidRPr="00580B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компонент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пояснює 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причини багатоманітності органічних речовин;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lastRenderedPageBreak/>
              <w:t>наводить приклади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гомологів та ізомерів;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сполук із простими і кратними зв’язками;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сполук з різними характеристичними (функціональними) групами;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природних та синтетичних біологічно активних речовин.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Діяльнісний компонент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розрізняє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органічні сполуки за належністю до відповідних гомологічних рядів;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складає</w:t>
            </w:r>
            <w:r w:rsidRPr="00580B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рівняння реакцій, які характеризують генетичні зв’язки органічних сполук;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досліджує 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органічних кислот у продуктах харчування за допомогою індикаторів;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установлює 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зв’язки між класами органічних сполук;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використовує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знання про органічні сполуки для пояснення їх різноманітності;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дотримується правил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безпечного поводження з органічними речовинами.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Ціннісний компонент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усвідомлює 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необхідність знання властивостей речовини для встановлення її впливу на власне здоров’я і довкілля;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роль органічної хімії у розв’язуванні сировинної, енергетичної, продовольчої проблем, створенні нових матеріалів;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 xml:space="preserve">оцінює 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значення біологічно активних речовин для організму людини;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популяризує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хімічні знання;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усвідомлює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право на власний вибір і прийняття рішення;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відповідальність за збереження довкілля від шкідливих викидів;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висловлює судження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можливості використання органічних сполук залежно від їхніх властивостей;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обґрунтовує</w:t>
            </w:r>
            <w:r w:rsidRPr="00580B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значення органічних речовин у створенні нових матеріалів;</w:t>
            </w:r>
          </w:p>
          <w:p w:rsidR="00CB5DD0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робить висновки</w:t>
            </w: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важливість знань про органічні сполуки.</w:t>
            </w:r>
          </w:p>
          <w:p w:rsid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Громадянська відповідальність. Здоров’я і безпека. Екологічна безпека і сталий розвиток. Підприємливість і фінансова грамотність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Біологічно активні речовини. </w:t>
            </w:r>
          </w:p>
          <w:p w:rsidR="00580B04" w:rsidRPr="00580B04" w:rsidRDefault="00580B04" w:rsidP="00580B0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80B0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Роль органічної хімії у розв’язуванні сировинної, енергетичної, продовольчої проблем, створенні нових матеріалів.</w:t>
            </w:r>
          </w:p>
        </w:tc>
      </w:tr>
    </w:tbl>
    <w:p w:rsidR="00580B04" w:rsidRDefault="00580B04" w:rsidP="000872F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C10CC" w:rsidRDefault="008C10CC" w:rsidP="000872FD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TableGrid1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0"/>
      </w:tblGrid>
      <w:tr w:rsidR="008C10CC" w:rsidRPr="00CF7523" w:rsidTr="00454F7E">
        <w:trPr>
          <w:trHeight w:val="607"/>
        </w:trPr>
        <w:tc>
          <w:tcPr>
            <w:tcW w:w="9780" w:type="dxa"/>
            <w:hideMark/>
          </w:tcPr>
          <w:p w:rsidR="008C10CC" w:rsidRPr="00CF7523" w:rsidRDefault="008C10CC" w:rsidP="00454F7E">
            <w:pPr>
              <w:widowControl w:val="0"/>
              <w:autoSpaceDE w:val="0"/>
              <w:autoSpaceDN w:val="0"/>
              <w:adjustRightInd w:val="0"/>
              <w:ind w:left="-100" w:hanging="7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Календарно-тематичне планування складено    ____________  /_______________________/</w:t>
            </w:r>
          </w:p>
          <w:p w:rsidR="008C10CC" w:rsidRPr="00CF7523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підпис                                         ініціали, прізвище</w:t>
            </w:r>
          </w:p>
        </w:tc>
      </w:tr>
      <w:tr w:rsidR="008C10CC" w:rsidRPr="00CF7523" w:rsidTr="00454F7E">
        <w:tc>
          <w:tcPr>
            <w:tcW w:w="9780" w:type="dxa"/>
            <w:hideMark/>
          </w:tcPr>
          <w:p w:rsidR="008C10CC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10CC" w:rsidRPr="00CF7523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ПОГОДЖЕНО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C10CC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C10CC" w:rsidRPr="00CF7523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F7523">
              <w:rPr>
                <w:rFonts w:ascii="Times New Roman" w:hAnsi="Times New Roman"/>
                <w:sz w:val="24"/>
                <w:szCs w:val="24"/>
              </w:rPr>
              <w:t>ерівник МО</w:t>
            </w:r>
          </w:p>
          <w:p w:rsidR="008C10CC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8C10CC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C10CC" w:rsidRPr="00CF7523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____________   /_______________________/</w:t>
            </w:r>
          </w:p>
          <w:p w:rsidR="008C10CC" w:rsidRPr="00CF7523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підпис                 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           ініціали, прізвище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</w:t>
            </w:r>
          </w:p>
          <w:p w:rsidR="008C10CC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C10CC" w:rsidRPr="00CF7523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CF7523">
              <w:rPr>
                <w:rFonts w:ascii="Times New Roman" w:hAnsi="Times New Roman"/>
                <w:sz w:val="24"/>
                <w:szCs w:val="24"/>
              </w:rPr>
              <w:t>аступник директора з НВР</w:t>
            </w:r>
          </w:p>
          <w:p w:rsidR="008C10CC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</w:t>
            </w:r>
          </w:p>
          <w:p w:rsidR="008C10CC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8C10CC" w:rsidRPr="00CF7523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>____________   /_______________________/</w:t>
            </w:r>
          </w:p>
          <w:p w:rsidR="008C10CC" w:rsidRPr="00CF7523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підпис                                            ініціали, прізвище</w:t>
            </w:r>
          </w:p>
          <w:p w:rsidR="008C10CC" w:rsidRPr="005362B8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8C10CC" w:rsidRPr="00CF7523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jc w:val="right"/>
              <w:rPr>
                <w:rFonts w:ascii="Times New Roman" w:hAnsi="Times New Roman"/>
                <w:i/>
                <w:sz w:val="16"/>
                <w:szCs w:val="16"/>
              </w:rPr>
            </w:pPr>
            <w:r w:rsidRPr="00CF7523">
              <w:rPr>
                <w:rFonts w:ascii="Times New Roman" w:hAnsi="Times New Roman"/>
                <w:b/>
                <w:sz w:val="24"/>
                <w:szCs w:val="24"/>
              </w:rPr>
              <w:t xml:space="preserve">______________   </w:t>
            </w:r>
          </w:p>
          <w:p w:rsidR="008C10CC" w:rsidRPr="00CF7523" w:rsidRDefault="008C10CC" w:rsidP="00454F7E">
            <w:pPr>
              <w:widowControl w:val="0"/>
              <w:autoSpaceDE w:val="0"/>
              <w:autoSpaceDN w:val="0"/>
              <w:adjustRightInd w:val="0"/>
              <w:ind w:firstLine="284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Pr="00CF7523">
              <w:rPr>
                <w:rFonts w:ascii="Times New Roman" w:hAnsi="Times New Roman"/>
                <w:i/>
                <w:sz w:val="16"/>
                <w:szCs w:val="16"/>
              </w:rPr>
              <w:t>дата</w:t>
            </w:r>
          </w:p>
        </w:tc>
      </w:tr>
    </w:tbl>
    <w:p w:rsidR="008C10CC" w:rsidRPr="00414A47" w:rsidRDefault="008C10CC" w:rsidP="008C10CC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8C10CC" w:rsidRPr="00414A47" w:rsidSect="00155D3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1FE"/>
    <w:rsid w:val="00007BD8"/>
    <w:rsid w:val="00037B5C"/>
    <w:rsid w:val="000872FD"/>
    <w:rsid w:val="000D7B3B"/>
    <w:rsid w:val="001028E4"/>
    <w:rsid w:val="00127053"/>
    <w:rsid w:val="00155D38"/>
    <w:rsid w:val="00191786"/>
    <w:rsid w:val="00231E9F"/>
    <w:rsid w:val="00242F0C"/>
    <w:rsid w:val="002A061F"/>
    <w:rsid w:val="002C0855"/>
    <w:rsid w:val="002E71FC"/>
    <w:rsid w:val="0030575E"/>
    <w:rsid w:val="00311268"/>
    <w:rsid w:val="003530C8"/>
    <w:rsid w:val="003A0532"/>
    <w:rsid w:val="003E4CEE"/>
    <w:rsid w:val="003E6556"/>
    <w:rsid w:val="003F4CF8"/>
    <w:rsid w:val="00414A47"/>
    <w:rsid w:val="00446CDA"/>
    <w:rsid w:val="00485608"/>
    <w:rsid w:val="004872BD"/>
    <w:rsid w:val="00521DBE"/>
    <w:rsid w:val="00526914"/>
    <w:rsid w:val="00580B04"/>
    <w:rsid w:val="005F45D8"/>
    <w:rsid w:val="00602928"/>
    <w:rsid w:val="006601B9"/>
    <w:rsid w:val="00693E4E"/>
    <w:rsid w:val="006949AE"/>
    <w:rsid w:val="006C122E"/>
    <w:rsid w:val="00725BB3"/>
    <w:rsid w:val="007C0A28"/>
    <w:rsid w:val="00877DAD"/>
    <w:rsid w:val="00886325"/>
    <w:rsid w:val="008C10CC"/>
    <w:rsid w:val="008E4765"/>
    <w:rsid w:val="009B6CB6"/>
    <w:rsid w:val="009C46C4"/>
    <w:rsid w:val="00A23267"/>
    <w:rsid w:val="00A45634"/>
    <w:rsid w:val="00A571FE"/>
    <w:rsid w:val="00AC2DC6"/>
    <w:rsid w:val="00AD32DA"/>
    <w:rsid w:val="00BC0460"/>
    <w:rsid w:val="00BD21FD"/>
    <w:rsid w:val="00BD410B"/>
    <w:rsid w:val="00C31FC2"/>
    <w:rsid w:val="00C45EDC"/>
    <w:rsid w:val="00C769EC"/>
    <w:rsid w:val="00C83060"/>
    <w:rsid w:val="00C84EC2"/>
    <w:rsid w:val="00CB5DD0"/>
    <w:rsid w:val="00D52B94"/>
    <w:rsid w:val="00DC585B"/>
    <w:rsid w:val="00EE312A"/>
    <w:rsid w:val="00F92234"/>
    <w:rsid w:val="00FC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0CB5D-6061-4916-B7B2-3B5309E79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1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A571F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7" w:line="213" w:lineRule="atLeast"/>
      <w:ind w:left="43" w:right="43"/>
    </w:pPr>
    <w:rPr>
      <w:rFonts w:ascii="Times New Roman" w:eastAsia="Times New Roman" w:hAnsi="Times New Roman" w:cs="Times New Roman"/>
      <w:sz w:val="19"/>
      <w:szCs w:val="19"/>
      <w:lang w:val="en-US" w:eastAsia="uk-UA"/>
    </w:rPr>
  </w:style>
  <w:style w:type="paragraph" w:styleId="a4">
    <w:name w:val="Body Text"/>
    <w:aliases w:val="Знак"/>
    <w:basedOn w:val="a"/>
    <w:link w:val="a5"/>
    <w:rsid w:val="00C83060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Знак Знак"/>
    <w:basedOn w:val="a0"/>
    <w:link w:val="a4"/>
    <w:rsid w:val="00C830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5D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5D38"/>
    <w:rPr>
      <w:rFonts w:ascii="Tahoma" w:hAnsi="Tahoma" w:cs="Tahoma"/>
      <w:sz w:val="16"/>
      <w:szCs w:val="16"/>
    </w:rPr>
  </w:style>
  <w:style w:type="character" w:customStyle="1" w:styleId="a8">
    <w:name w:val="Сноска_"/>
    <w:link w:val="a9"/>
    <w:locked/>
    <w:rsid w:val="00521DBE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a9">
    <w:name w:val="Сноска"/>
    <w:basedOn w:val="a"/>
    <w:link w:val="a8"/>
    <w:rsid w:val="00521DBE"/>
    <w:pPr>
      <w:widowControl w:val="0"/>
      <w:shd w:val="clear" w:color="auto" w:fill="FFFFFF"/>
      <w:spacing w:line="192" w:lineRule="exact"/>
      <w:jc w:val="both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DC585B"/>
    <w:pPr>
      <w:ind w:left="720"/>
      <w:contextualSpacing/>
    </w:pPr>
  </w:style>
  <w:style w:type="table" w:customStyle="1" w:styleId="TableGrid1">
    <w:name w:val="Table Grid1"/>
    <w:basedOn w:val="a1"/>
    <w:uiPriority w:val="59"/>
    <w:rsid w:val="003530C8"/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B8F5F-2111-4D71-9993-33CC8E9F5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3745</Words>
  <Characters>21353</Characters>
  <Application>Microsoft Office Word</Application>
  <DocSecurity>0</DocSecurity>
  <Lines>177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УЦОЯО</Company>
  <LinksUpToDate>false</LinksUpToDate>
  <CharactersWithSpaces>25048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Світлана Анатоліївна Новікова</dc:creator>
  <cp:lastModifiedBy>Natasha</cp:lastModifiedBy>
  <cp:revision>2</cp:revision>
  <cp:lastPrinted>2024-09-18T10:46:00Z</cp:lastPrinted>
  <dcterms:created xsi:type="dcterms:W3CDTF">2024-09-25T15:57:00Z</dcterms:created>
  <dcterms:modified xsi:type="dcterms:W3CDTF">2024-09-25T15:57:00Z</dcterms:modified>
</cp:coreProperties>
</file>